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19"/>
      </w:tblGrid>
      <w:tr w:rsidR="009C37FA" w14:paraId="334E911C" w14:textId="77777777" w:rsidTr="005572DD">
        <w:trPr>
          <w:trHeight w:val="699"/>
        </w:trPr>
        <w:tc>
          <w:tcPr>
            <w:tcW w:w="4788" w:type="dxa"/>
          </w:tcPr>
          <w:p w14:paraId="17E03127" w14:textId="77777777" w:rsidR="009C37FA" w:rsidRDefault="009C37FA" w:rsidP="005572DD">
            <w:pPr>
              <w:contextualSpacing/>
              <w:jc w:val="center"/>
              <w:rPr>
                <w:rFonts w:ascii="Times New Roman" w:hAnsi="Times New Roman"/>
                <w:sz w:val="26"/>
                <w:szCs w:val="26"/>
              </w:rPr>
            </w:pPr>
            <w:r w:rsidRPr="00E96FE2">
              <w:rPr>
                <w:rFonts w:ascii="Times New Roman" w:hAnsi="Times New Roman"/>
                <w:sz w:val="26"/>
                <w:szCs w:val="26"/>
                <w:lang w:val="vi-VN"/>
              </w:rPr>
              <w:t>TRƯỜNG ĐH NÔNG LÂM TP.HCM</w:t>
            </w:r>
          </w:p>
          <w:p w14:paraId="0ECA6B3B" w14:textId="77777777" w:rsidR="009C37FA" w:rsidRPr="009C37FA" w:rsidRDefault="009C37FA" w:rsidP="005572DD">
            <w:pPr>
              <w:spacing w:after="120"/>
              <w:contextualSpacing/>
              <w:jc w:val="center"/>
              <w:rPr>
                <w:rFonts w:ascii="Times New Roman" w:hAnsi="Times New Roman"/>
                <w:sz w:val="26"/>
                <w:szCs w:val="26"/>
              </w:rPr>
            </w:pPr>
            <w:r w:rsidRPr="009C37FA">
              <w:rPr>
                <w:rFonts w:ascii="Times New Roman" w:hAnsi="Times New Roman"/>
                <w:lang w:val="vi-VN"/>
              </w:rPr>
              <w:t>KHOA/BM:</w:t>
            </w:r>
            <w:r w:rsidRPr="009C37FA">
              <w:rPr>
                <w:rFonts w:ascii="Times New Roman" w:hAnsi="Times New Roman"/>
              </w:rPr>
              <w:t xml:space="preserve"> MÔI TRƯỜNG VÀ TÀI NGUYÊN</w:t>
            </w:r>
          </w:p>
        </w:tc>
        <w:tc>
          <w:tcPr>
            <w:tcW w:w="5419" w:type="dxa"/>
          </w:tcPr>
          <w:p w14:paraId="0680638B" w14:textId="77777777" w:rsidR="009C37FA" w:rsidRPr="00E96FE2" w:rsidRDefault="009C37FA" w:rsidP="005572DD">
            <w:pPr>
              <w:contextualSpacing/>
              <w:jc w:val="center"/>
              <w:rPr>
                <w:rFonts w:ascii="Times New Roman" w:hAnsi="Times New Roman"/>
                <w:sz w:val="26"/>
                <w:szCs w:val="26"/>
                <w:lang w:val="vi-VN"/>
              </w:rPr>
            </w:pPr>
            <w:r w:rsidRPr="00E96FE2">
              <w:rPr>
                <w:rFonts w:ascii="Times New Roman" w:hAnsi="Times New Roman"/>
                <w:sz w:val="26"/>
                <w:szCs w:val="26"/>
                <w:lang w:val="vi-VN"/>
              </w:rPr>
              <w:t>CỘNG HÒA XÃ HỘI CHỦ NGHĨA VIỆT NAM</w:t>
            </w:r>
          </w:p>
          <w:p w14:paraId="06778C50" w14:textId="77777777" w:rsidR="009C37FA" w:rsidRDefault="009C37FA" w:rsidP="005572DD">
            <w:pPr>
              <w:spacing w:after="120"/>
              <w:contextualSpacing/>
              <w:jc w:val="center"/>
              <w:rPr>
                <w:rFonts w:ascii="Times New Roman" w:hAnsi="Times New Roman"/>
                <w:sz w:val="26"/>
                <w:szCs w:val="26"/>
              </w:rPr>
            </w:pPr>
            <w:r w:rsidRPr="00E96FE2">
              <w:rPr>
                <w:rFonts w:ascii="Times New Roman" w:hAnsi="Times New Roman"/>
                <w:b/>
                <w:sz w:val="26"/>
                <w:szCs w:val="26"/>
                <w:lang w:val="vi-VN"/>
              </w:rPr>
              <w:t>Độc lập – Tự do – Hạnh phúc</w:t>
            </w:r>
          </w:p>
        </w:tc>
      </w:tr>
    </w:tbl>
    <w:p w14:paraId="6821B3EA" w14:textId="50FCDF1B" w:rsidR="009C37FA" w:rsidRDefault="00EE3405" w:rsidP="00097B79">
      <w:pPr>
        <w:spacing w:line="240" w:lineRule="auto"/>
        <w:contextualSpacing/>
        <w:rPr>
          <w:rFonts w:ascii="Times New Roman" w:hAnsi="Times New Roman"/>
          <w:sz w:val="26"/>
          <w:szCs w:val="26"/>
        </w:rPr>
      </w:pPr>
      <w:r>
        <w:rPr>
          <w:rFonts w:ascii="Times New Roman" w:hAnsi="Times New Roman"/>
          <w:noProof/>
        </w:rPr>
        <mc:AlternateContent>
          <mc:Choice Requires="wps">
            <w:drawing>
              <wp:anchor distT="4294967294" distB="4294967294" distL="114300" distR="114300" simplePos="0" relativeHeight="251663360" behindDoc="0" locked="0" layoutInCell="1" allowOverlap="1" wp14:anchorId="1D3A7BEF" wp14:editId="77569E1E">
                <wp:simplePos x="0" y="0"/>
                <wp:positionH relativeFrom="column">
                  <wp:posOffset>3674745</wp:posOffset>
                </wp:positionH>
                <wp:positionV relativeFrom="paragraph">
                  <wp:posOffset>-1</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2665D" id="_x0000_t32" coordsize="21600,21600" o:spt="32" o:oned="t" path="m,l21600,21600e" filled="f">
                <v:path arrowok="t" fillok="f" o:connecttype="none"/>
                <o:lock v:ext="edit" shapetype="t"/>
              </v:shapetype>
              <v:shape id="Straight Arrow Connector 3" o:spid="_x0000_s1026" type="#_x0000_t32" style="position:absolute;margin-left:289.35pt;margin-top:0;width:122.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Cqimw2wAAAAUBAAAPAAAAZHJzL2Rvd25yZXYu&#10;eG1sTI/BbsIwEETvSP0Ha5F6QcUhFZCGOAhV6qHHAlKvJt4mgXgdxQ5J+foup3IczWjmTbYdbSOu&#10;2PnakYLFPAKBVDhTU6ngePh4SUD4oMnoxhEq+EUP2/xpkunUuIG+8LoPpeAS8qlWUIXQplL6okKr&#10;/dy1SOz9uM7qwLIrpen0wOW2kXEUraTVNfFCpVt8r7C47HurAH2/XES7N1seP2/D7Du+nYf2oNTz&#10;dNxtQAQcw38Y7viMDjkznVxPxotGwXKdrDmqgB+xncSvKxCnu5R5Jh/p8z8AAAD//wMAUEsBAi0A&#10;FAAGAAgAAAAhALaDOJL+AAAA4QEAABMAAAAAAAAAAAAAAAAAAAAAAFtDb250ZW50X1R5cGVzXS54&#10;bWxQSwECLQAUAAYACAAAACEAOP0h/9YAAACUAQAACwAAAAAAAAAAAAAAAAAvAQAAX3JlbHMvLnJl&#10;bHNQSwECLQAUAAYACAAAACEArOV+FrcBAABWAwAADgAAAAAAAAAAAAAAAAAuAgAAZHJzL2Uyb0Rv&#10;Yy54bWxQSwECLQAUAAYACAAAACEAAqopsNsAAAAFAQAADwAAAAAAAAAAAAAAAAARBAAAZHJzL2Rv&#10;d25yZXYueG1sUEsFBgAAAAAEAAQA8wAAABkFAAAAAA==&#10;"/>
            </w:pict>
          </mc:Fallback>
        </mc:AlternateContent>
      </w:r>
      <w:r>
        <w:rPr>
          <w:rFonts w:ascii="Times New Roman" w:hAnsi="Times New Roman"/>
          <w:noProof/>
        </w:rPr>
        <mc:AlternateContent>
          <mc:Choice Requires="wps">
            <w:drawing>
              <wp:anchor distT="4294967294" distB="4294967294" distL="114300" distR="114300" simplePos="0" relativeHeight="251664384" behindDoc="0" locked="0" layoutInCell="1" allowOverlap="1" wp14:anchorId="67B14521" wp14:editId="71670448">
                <wp:simplePos x="0" y="0"/>
                <wp:positionH relativeFrom="column">
                  <wp:posOffset>458470</wp:posOffset>
                </wp:positionH>
                <wp:positionV relativeFrom="paragraph">
                  <wp:posOffset>-3811</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9ABCD" id="Straight Arrow Connector 5" o:spid="_x0000_s1026" type="#_x0000_t32" style="position:absolute;margin-left:36.1pt;margin-top:-.3pt;width:122.4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BdioMf2gAAAAYBAAAPAAAAZHJzL2Rvd25yZXYu&#10;eG1sTI7BTsMwEETvSPyDtUhcUOskiBZCnKpC4sCRthLXbbwkgXgdxU4T+vUsXOA4mtGbV2xm16kT&#10;DaH1bCBdJqCIK29brg0c9s+Le1AhIlvsPJOBLwqwKS8vCsytn/iVTrtYK4FwyNFAE2Ofax2qhhyG&#10;pe+JpXv3g8Mocai1HXASuOt0liQr7bBleWiwp6eGqs/d6AxQGO/SZPvg6sPLebp5y84fU7835vpq&#10;3j6CijTHvzH86Is6lOJ09CPboDoD6yyTpYHFCpTUt+k6BXX8zbos9H/98hsAAP//AwBQSwECLQAU&#10;AAYACAAAACEAtoM4kv4AAADhAQAAEwAAAAAAAAAAAAAAAAAAAAAAW0NvbnRlbnRfVHlwZXNdLnht&#10;bFBLAQItABQABgAIAAAAIQA4/SH/1gAAAJQBAAALAAAAAAAAAAAAAAAAAC8BAABfcmVscy8ucmVs&#10;c1BLAQItABQABgAIAAAAIQCs5X4WtwEAAFYDAAAOAAAAAAAAAAAAAAAAAC4CAABkcnMvZTJvRG9j&#10;LnhtbFBLAQItABQABgAIAAAAIQBdioMf2gAAAAYBAAAPAAAAAAAAAAAAAAAAABEEAABkcnMvZG93&#10;bnJldi54bWxQSwUGAAAAAAQABADzAAAAGAUAAAAA&#10;"/>
            </w:pict>
          </mc:Fallback>
        </mc:AlternateContent>
      </w:r>
    </w:p>
    <w:p w14:paraId="7000028E" w14:textId="77777777" w:rsidR="00097B79" w:rsidRDefault="00097B79" w:rsidP="005572DD">
      <w:pPr>
        <w:spacing w:line="240" w:lineRule="auto"/>
        <w:contextualSpacing/>
        <w:rPr>
          <w:rFonts w:ascii="Times New Roman" w:hAnsi="Times New Roman"/>
          <w:b/>
          <w:i/>
          <w:sz w:val="26"/>
          <w:szCs w:val="26"/>
          <w:lang w:val="vi-VN"/>
        </w:rPr>
      </w:pPr>
      <w:r w:rsidRPr="00E96FE2">
        <w:rPr>
          <w:rFonts w:ascii="Times New Roman" w:hAnsi="Times New Roman"/>
          <w:sz w:val="26"/>
          <w:szCs w:val="26"/>
          <w:lang w:val="vi-VN"/>
        </w:rPr>
        <w:tab/>
      </w:r>
      <w:r w:rsidRPr="00E96FE2">
        <w:rPr>
          <w:rFonts w:ascii="Times New Roman" w:hAnsi="Times New Roman"/>
          <w:sz w:val="26"/>
          <w:szCs w:val="26"/>
          <w:lang w:val="vi-VN"/>
        </w:rPr>
        <w:tab/>
      </w:r>
      <w:r w:rsidR="005572DD">
        <w:rPr>
          <w:rFonts w:ascii="Times New Roman" w:hAnsi="Times New Roman"/>
          <w:b/>
          <w:sz w:val="26"/>
          <w:szCs w:val="26"/>
          <w:lang w:val="vi-VN"/>
        </w:rPr>
        <w:tab/>
      </w:r>
      <w:r w:rsidR="005572DD">
        <w:rPr>
          <w:rFonts w:ascii="Times New Roman" w:hAnsi="Times New Roman"/>
          <w:b/>
          <w:sz w:val="26"/>
          <w:szCs w:val="26"/>
          <w:lang w:val="vi-VN"/>
        </w:rPr>
        <w:tab/>
      </w:r>
      <w:r w:rsidR="005572DD">
        <w:rPr>
          <w:rFonts w:ascii="Times New Roman" w:hAnsi="Times New Roman"/>
          <w:b/>
          <w:sz w:val="26"/>
          <w:szCs w:val="26"/>
          <w:lang w:val="vi-VN"/>
        </w:rPr>
        <w:tab/>
      </w:r>
      <w:r w:rsidRPr="00E96FE2">
        <w:rPr>
          <w:rFonts w:ascii="Times New Roman" w:hAnsi="Times New Roman"/>
          <w:i/>
          <w:sz w:val="26"/>
          <w:szCs w:val="26"/>
          <w:lang w:val="vi-VN"/>
        </w:rPr>
        <w:t>Thành phố Hồ Chí Minh, ngày     tháng    năm 201</w:t>
      </w:r>
      <w:r w:rsidR="0083721D">
        <w:rPr>
          <w:rFonts w:ascii="Times New Roman" w:hAnsi="Times New Roman"/>
          <w:i/>
          <w:sz w:val="26"/>
          <w:szCs w:val="26"/>
        </w:rPr>
        <w:t>8</w:t>
      </w:r>
      <w:r w:rsidRPr="00E96FE2">
        <w:rPr>
          <w:rFonts w:ascii="Times New Roman" w:hAnsi="Times New Roman"/>
          <w:b/>
          <w:i/>
          <w:sz w:val="26"/>
          <w:szCs w:val="26"/>
          <w:lang w:val="vi-VN"/>
        </w:rPr>
        <w:tab/>
      </w:r>
    </w:p>
    <w:p w14:paraId="4B6EE6AA" w14:textId="77777777" w:rsidR="005572DD" w:rsidRDefault="005572DD" w:rsidP="00097B79">
      <w:pPr>
        <w:spacing w:line="240" w:lineRule="auto"/>
        <w:contextualSpacing/>
        <w:jc w:val="center"/>
        <w:rPr>
          <w:rFonts w:ascii="Times New Roman" w:hAnsi="Times New Roman"/>
          <w:b/>
          <w:sz w:val="32"/>
          <w:szCs w:val="32"/>
        </w:rPr>
      </w:pPr>
    </w:p>
    <w:p w14:paraId="7893E2F1"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5C7639ED"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3E991509"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11C8CF3E" w14:textId="77777777" w:rsidR="00097B79" w:rsidRPr="0083721D" w:rsidRDefault="00097B79" w:rsidP="00097B79">
      <w:pPr>
        <w:autoSpaceDE w:val="0"/>
        <w:autoSpaceDN w:val="0"/>
        <w:adjustRightInd w:val="0"/>
        <w:spacing w:line="360" w:lineRule="auto"/>
        <w:contextualSpacing/>
        <w:jc w:val="center"/>
        <w:rPr>
          <w:rFonts w:ascii="Times New Roman" w:hAnsi="Times New Roman"/>
          <w:iCs/>
          <w:sz w:val="28"/>
          <w:szCs w:val="28"/>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sidR="0083721D">
        <w:rPr>
          <w:rFonts w:ascii="Times New Roman" w:hAnsi="Times New Roman"/>
          <w:b/>
          <w:iCs/>
          <w:sz w:val="28"/>
          <w:szCs w:val="28"/>
        </w:rPr>
        <w:t>:</w:t>
      </w:r>
      <w:r w:rsidR="0083721D">
        <w:rPr>
          <w:rFonts w:ascii="Times New Roman" w:hAnsi="Times New Roman"/>
          <w:iCs/>
          <w:sz w:val="28"/>
          <w:szCs w:val="28"/>
        </w:rPr>
        <w:t xml:space="preserve"> </w:t>
      </w:r>
      <w:r w:rsidR="0083721D" w:rsidRPr="0015576E">
        <w:rPr>
          <w:rFonts w:ascii="Times New Roman" w:hAnsi="Times New Roman"/>
          <w:b/>
          <w:iCs/>
          <w:sz w:val="28"/>
          <w:szCs w:val="28"/>
        </w:rPr>
        <w:t>KỸ THUẬT MÔI TRƯỜNG</w:t>
      </w:r>
    </w:p>
    <w:p w14:paraId="5FC33040" w14:textId="77777777" w:rsidR="00097B79" w:rsidRPr="005572DD" w:rsidRDefault="00097B79" w:rsidP="00097B79">
      <w:pPr>
        <w:spacing w:line="240" w:lineRule="auto"/>
        <w:contextualSpacing/>
        <w:jc w:val="both"/>
        <w:rPr>
          <w:rFonts w:ascii="Times New Roman" w:hAnsi="Times New Roman" w:cs="Times New Roman"/>
          <w:b/>
          <w:sz w:val="24"/>
          <w:szCs w:val="24"/>
        </w:rPr>
      </w:pPr>
      <w:r w:rsidRPr="005572DD">
        <w:rPr>
          <w:rFonts w:ascii="Times New Roman" w:hAnsi="Times New Roman" w:cs="Times New Roman"/>
          <w:b/>
          <w:sz w:val="24"/>
          <w:szCs w:val="24"/>
        </w:rPr>
        <w:t>I. Thông tin chung về học phần</w:t>
      </w:r>
    </w:p>
    <w:p w14:paraId="5E1EDFF7" w14:textId="77777777" w:rsidR="00097B79" w:rsidRPr="005572DD" w:rsidRDefault="00097B79" w:rsidP="00F5428B">
      <w:pPr>
        <w:numPr>
          <w:ilvl w:val="0"/>
          <w:numId w:val="6"/>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Tên học phần:</w:t>
      </w:r>
      <w:r w:rsidR="00783DEA">
        <w:rPr>
          <w:rFonts w:ascii="Times New Roman" w:hAnsi="Times New Roman" w:cs="Times New Roman"/>
          <w:sz w:val="24"/>
          <w:szCs w:val="24"/>
        </w:rPr>
        <w:t xml:space="preserve"> </w:t>
      </w:r>
      <w:r w:rsidR="00783DEA">
        <w:rPr>
          <w:rFonts w:ascii="Times New Roman" w:hAnsi="Times New Roman" w:cs="Times New Roman"/>
          <w:b/>
          <w:sz w:val="24"/>
          <w:szCs w:val="24"/>
        </w:rPr>
        <w:t>QUÁ TRÌNH THỦY LỰC TRONG CÔNG NGHỆ MÔI TRƯỜNG</w:t>
      </w:r>
    </w:p>
    <w:p w14:paraId="6182E2F7" w14:textId="77777777" w:rsidR="00097B79" w:rsidRPr="005572DD" w:rsidRDefault="00097B79" w:rsidP="00F5428B">
      <w:pPr>
        <w:numPr>
          <w:ilvl w:val="0"/>
          <w:numId w:val="6"/>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Tên tiếng Anh:</w:t>
      </w:r>
      <w:r w:rsidR="0083721D" w:rsidRPr="005572DD">
        <w:rPr>
          <w:rFonts w:ascii="Times New Roman" w:hAnsi="Times New Roman" w:cs="Times New Roman"/>
          <w:sz w:val="24"/>
          <w:szCs w:val="24"/>
        </w:rPr>
        <w:t xml:space="preserve"> </w:t>
      </w:r>
      <w:r w:rsidR="00783DEA" w:rsidRPr="0089188B">
        <w:rPr>
          <w:rFonts w:ascii="Calibri" w:eastAsia="Calibri" w:hAnsi="Calibri" w:cs="Times New Roman"/>
          <w:bCs/>
        </w:rPr>
        <w:t>Environmental Hydraulic</w:t>
      </w:r>
      <w:r w:rsidR="00783DEA">
        <w:rPr>
          <w:bCs/>
        </w:rPr>
        <w:t xml:space="preserve"> processes for environmental technology</w:t>
      </w:r>
    </w:p>
    <w:p w14:paraId="754A0E92" w14:textId="77777777" w:rsidR="00097B79" w:rsidRPr="005572DD" w:rsidRDefault="00097B79" w:rsidP="00F5428B">
      <w:pPr>
        <w:numPr>
          <w:ilvl w:val="0"/>
          <w:numId w:val="6"/>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Mã học phần:</w:t>
      </w:r>
      <w:r w:rsidR="0083721D" w:rsidRPr="005572DD">
        <w:rPr>
          <w:rFonts w:ascii="Times New Roman" w:hAnsi="Times New Roman" w:cs="Times New Roman"/>
          <w:sz w:val="24"/>
          <w:szCs w:val="24"/>
        </w:rPr>
        <w:t xml:space="preserve"> 2123</w:t>
      </w:r>
      <w:r w:rsidR="0053611D">
        <w:rPr>
          <w:rFonts w:ascii="Times New Roman" w:hAnsi="Times New Roman" w:cs="Times New Roman"/>
          <w:sz w:val="24"/>
          <w:szCs w:val="24"/>
        </w:rPr>
        <w:t>05</w:t>
      </w:r>
    </w:p>
    <w:p w14:paraId="351DE602" w14:textId="77777777" w:rsidR="00097B79" w:rsidRPr="005572DD" w:rsidRDefault="00097B79" w:rsidP="00F5428B">
      <w:pPr>
        <w:numPr>
          <w:ilvl w:val="0"/>
          <w:numId w:val="6"/>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Số tín chỉ:</w:t>
      </w:r>
      <w:r w:rsidR="00783DEA">
        <w:rPr>
          <w:rFonts w:ascii="Times New Roman" w:hAnsi="Times New Roman" w:cs="Times New Roman"/>
          <w:sz w:val="24"/>
          <w:szCs w:val="24"/>
        </w:rPr>
        <w:t xml:space="preserve"> 02</w:t>
      </w:r>
    </w:p>
    <w:p w14:paraId="570DB504" w14:textId="77777777" w:rsidR="00097B79" w:rsidRPr="005572DD" w:rsidRDefault="00097B79" w:rsidP="00F5428B">
      <w:pPr>
        <w:numPr>
          <w:ilvl w:val="0"/>
          <w:numId w:val="6"/>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 xml:space="preserve">Điều kiện tham gia học tập học phần: </w:t>
      </w:r>
    </w:p>
    <w:p w14:paraId="43E62F92" w14:textId="77777777" w:rsidR="00097B79" w:rsidRPr="005572DD" w:rsidRDefault="00097B79" w:rsidP="00F5428B">
      <w:pPr>
        <w:spacing w:after="0" w:line="264" w:lineRule="auto"/>
        <w:ind w:firstLine="690"/>
        <w:contextualSpacing/>
        <w:jc w:val="both"/>
        <w:rPr>
          <w:rFonts w:ascii="Times New Roman" w:hAnsi="Times New Roman" w:cs="Times New Roman"/>
          <w:i/>
          <w:sz w:val="24"/>
          <w:szCs w:val="24"/>
        </w:rPr>
      </w:pPr>
      <w:r w:rsidRPr="005572DD">
        <w:rPr>
          <w:rFonts w:ascii="Times New Roman" w:hAnsi="Times New Roman" w:cs="Times New Roman"/>
          <w:i/>
          <w:sz w:val="24"/>
          <w:szCs w:val="24"/>
        </w:rPr>
        <w:t>Môn học tiên quyết:</w:t>
      </w:r>
    </w:p>
    <w:p w14:paraId="70BBDB10" w14:textId="77777777" w:rsidR="00783DEA" w:rsidRDefault="00097B79" w:rsidP="00783DEA">
      <w:pPr>
        <w:spacing w:after="0" w:line="264" w:lineRule="auto"/>
        <w:ind w:firstLine="690"/>
        <w:contextualSpacing/>
        <w:jc w:val="both"/>
        <w:rPr>
          <w:rFonts w:ascii="Times New Roman" w:hAnsi="Times New Roman" w:cs="Times New Roman"/>
          <w:i/>
          <w:sz w:val="24"/>
          <w:szCs w:val="24"/>
        </w:rPr>
      </w:pPr>
      <w:r w:rsidRPr="005572DD">
        <w:rPr>
          <w:rFonts w:ascii="Times New Roman" w:hAnsi="Times New Roman" w:cs="Times New Roman"/>
          <w:i/>
          <w:sz w:val="24"/>
          <w:szCs w:val="24"/>
        </w:rPr>
        <w:t>Môn học trước:</w:t>
      </w:r>
      <w:r w:rsidR="007876E8" w:rsidRPr="005572DD">
        <w:rPr>
          <w:rFonts w:ascii="Times New Roman" w:hAnsi="Times New Roman" w:cs="Times New Roman"/>
          <w:i/>
          <w:sz w:val="24"/>
          <w:szCs w:val="24"/>
        </w:rPr>
        <w:t xml:space="preserve"> </w:t>
      </w:r>
    </w:p>
    <w:p w14:paraId="71CFEBA5" w14:textId="77777777" w:rsidR="00097B79" w:rsidRPr="005572DD" w:rsidRDefault="00097B79" w:rsidP="00783DEA">
      <w:pPr>
        <w:spacing w:after="0" w:line="264" w:lineRule="auto"/>
        <w:ind w:firstLine="690"/>
        <w:contextualSpacing/>
        <w:jc w:val="both"/>
        <w:rPr>
          <w:rFonts w:ascii="Times New Roman" w:hAnsi="Times New Roman" w:cs="Times New Roman"/>
          <w:sz w:val="24"/>
          <w:szCs w:val="24"/>
        </w:rPr>
      </w:pPr>
      <w:r w:rsidRPr="005572DD">
        <w:rPr>
          <w:rFonts w:ascii="Times New Roman" w:hAnsi="Times New Roman" w:cs="Times New Roman"/>
          <w:i/>
          <w:sz w:val="24"/>
          <w:szCs w:val="24"/>
        </w:rPr>
        <w:t>Bộ môn</w:t>
      </w:r>
      <w:r w:rsidRPr="005572DD">
        <w:rPr>
          <w:rFonts w:ascii="Times New Roman" w:hAnsi="Times New Roman" w:cs="Times New Roman"/>
          <w:sz w:val="24"/>
          <w:szCs w:val="24"/>
        </w:rPr>
        <w:t xml:space="preserve">: </w:t>
      </w:r>
      <w:r w:rsidR="0083721D" w:rsidRPr="005572DD">
        <w:rPr>
          <w:rFonts w:ascii="Times New Roman" w:hAnsi="Times New Roman" w:cs="Times New Roman"/>
          <w:sz w:val="24"/>
          <w:szCs w:val="24"/>
        </w:rPr>
        <w:t>Công nghệ Môi trường</w:t>
      </w:r>
    </w:p>
    <w:p w14:paraId="50901C71" w14:textId="77777777" w:rsidR="00097B79" w:rsidRPr="005572DD" w:rsidRDefault="00097B79" w:rsidP="00F5428B">
      <w:pPr>
        <w:numPr>
          <w:ilvl w:val="0"/>
          <w:numId w:val="11"/>
        </w:numPr>
        <w:spacing w:after="0" w:line="264" w:lineRule="auto"/>
        <w:contextualSpacing/>
        <w:jc w:val="both"/>
        <w:rPr>
          <w:rFonts w:ascii="Times New Roman" w:hAnsi="Times New Roman" w:cs="Times New Roman"/>
          <w:sz w:val="24"/>
          <w:szCs w:val="24"/>
        </w:rPr>
      </w:pPr>
      <w:r w:rsidRPr="005572DD">
        <w:rPr>
          <w:rFonts w:ascii="Times New Roman" w:hAnsi="Times New Roman" w:cs="Times New Roman"/>
          <w:i/>
          <w:sz w:val="24"/>
          <w:szCs w:val="24"/>
        </w:rPr>
        <w:t>Khoa</w:t>
      </w:r>
      <w:r w:rsidRPr="005572DD">
        <w:rPr>
          <w:rFonts w:ascii="Times New Roman" w:hAnsi="Times New Roman" w:cs="Times New Roman"/>
          <w:sz w:val="24"/>
          <w:szCs w:val="24"/>
        </w:rPr>
        <w:t xml:space="preserve">: </w:t>
      </w:r>
      <w:r w:rsidR="0083721D" w:rsidRPr="005572DD">
        <w:rPr>
          <w:rFonts w:ascii="Times New Roman" w:hAnsi="Times New Roman" w:cs="Times New Roman"/>
          <w:sz w:val="24"/>
          <w:szCs w:val="24"/>
        </w:rPr>
        <w:t>Môi trường và Tài nguyên</w:t>
      </w:r>
    </w:p>
    <w:p w14:paraId="439FEC7F" w14:textId="77777777" w:rsidR="00097B79" w:rsidRPr="005572DD" w:rsidRDefault="00097B79" w:rsidP="00F5428B">
      <w:pPr>
        <w:numPr>
          <w:ilvl w:val="0"/>
          <w:numId w:val="11"/>
        </w:numPr>
        <w:spacing w:after="0" w:line="264" w:lineRule="auto"/>
        <w:contextualSpacing/>
        <w:jc w:val="both"/>
        <w:rPr>
          <w:rFonts w:ascii="Times New Roman" w:hAnsi="Times New Roman" w:cs="Times New Roman"/>
          <w:sz w:val="24"/>
          <w:szCs w:val="24"/>
          <w:lang w:val="vi-VN"/>
        </w:rPr>
      </w:pPr>
      <w:r w:rsidRPr="005572DD">
        <w:rPr>
          <w:rFonts w:ascii="Times New Roman" w:hAnsi="Times New Roman" w:cs="Times New Roman"/>
          <w:sz w:val="24"/>
          <w:szCs w:val="24"/>
        </w:rPr>
        <w:t xml:space="preserve">Phân bố thời gian: </w:t>
      </w:r>
      <w:r w:rsidR="00783DEA">
        <w:rPr>
          <w:rFonts w:ascii="Times New Roman" w:hAnsi="Times New Roman" w:cs="Times New Roman"/>
          <w:sz w:val="24"/>
          <w:szCs w:val="24"/>
        </w:rPr>
        <w:t>10</w:t>
      </w:r>
      <w:r w:rsidR="0083721D" w:rsidRPr="005572DD">
        <w:rPr>
          <w:rFonts w:ascii="Times New Roman" w:hAnsi="Times New Roman" w:cs="Times New Roman"/>
          <w:sz w:val="24"/>
          <w:szCs w:val="24"/>
        </w:rPr>
        <w:t xml:space="preserve"> </w:t>
      </w:r>
      <w:r w:rsidRPr="005572DD">
        <w:rPr>
          <w:rFonts w:ascii="Times New Roman" w:hAnsi="Times New Roman" w:cs="Times New Roman"/>
          <w:sz w:val="24"/>
          <w:szCs w:val="24"/>
        </w:rPr>
        <w:t xml:space="preserve">tuần </w:t>
      </w:r>
    </w:p>
    <w:p w14:paraId="6940AEFB" w14:textId="77777777" w:rsidR="00097B79" w:rsidRPr="005572DD" w:rsidRDefault="00097B79" w:rsidP="00F5428B">
      <w:pPr>
        <w:numPr>
          <w:ilvl w:val="0"/>
          <w:numId w:val="11"/>
        </w:numPr>
        <w:spacing w:after="0" w:line="264" w:lineRule="auto"/>
        <w:contextualSpacing/>
        <w:jc w:val="both"/>
        <w:rPr>
          <w:rFonts w:ascii="Times New Roman" w:hAnsi="Times New Roman" w:cs="Times New Roman"/>
          <w:sz w:val="24"/>
          <w:szCs w:val="24"/>
          <w:lang w:val="vi-VN"/>
        </w:rPr>
      </w:pPr>
      <w:r w:rsidRPr="005572DD">
        <w:rPr>
          <w:rFonts w:ascii="Times New Roman" w:hAnsi="Times New Roman" w:cs="Times New Roman"/>
          <w:sz w:val="24"/>
          <w:szCs w:val="24"/>
          <w:lang w:val="vi-VN"/>
        </w:rPr>
        <w:t xml:space="preserve">Học kỳ: </w:t>
      </w:r>
      <w:r w:rsidR="0083721D" w:rsidRPr="005572DD">
        <w:rPr>
          <w:rFonts w:ascii="Times New Roman" w:hAnsi="Times New Roman" w:cs="Times New Roman"/>
          <w:sz w:val="24"/>
          <w:szCs w:val="24"/>
        </w:rPr>
        <w:t xml:space="preserve">1 </w:t>
      </w:r>
      <w:r w:rsidRPr="005572DD">
        <w:rPr>
          <w:rFonts w:ascii="Times New Roman" w:hAnsi="Times New Roman" w:cs="Times New Roman"/>
          <w:sz w:val="24"/>
          <w:szCs w:val="24"/>
          <w:lang w:val="vi-VN"/>
        </w:rPr>
        <w:t>(năm thứ</w:t>
      </w:r>
      <w:r w:rsidR="0083721D" w:rsidRPr="005572DD">
        <w:rPr>
          <w:rFonts w:ascii="Times New Roman" w:hAnsi="Times New Roman" w:cs="Times New Roman"/>
          <w:sz w:val="24"/>
          <w:szCs w:val="24"/>
        </w:rPr>
        <w:t>: 2</w:t>
      </w:r>
      <w:r w:rsidRPr="005572DD">
        <w:rPr>
          <w:rFonts w:ascii="Times New Roman" w:hAnsi="Times New Roman" w:cs="Times New Roman"/>
          <w:sz w:val="24"/>
          <w:szCs w:val="24"/>
          <w:lang w:val="vi-VN"/>
        </w:rPr>
        <w:t>)</w:t>
      </w:r>
    </w:p>
    <w:p w14:paraId="7185D422" w14:textId="77777777" w:rsidR="00097B79" w:rsidRPr="005572DD" w:rsidRDefault="00097B79" w:rsidP="00F5428B">
      <w:pPr>
        <w:spacing w:after="0" w:line="264" w:lineRule="auto"/>
        <w:ind w:left="720"/>
        <w:contextualSpacing/>
        <w:jc w:val="both"/>
        <w:rPr>
          <w:rFonts w:ascii="Times New Roman" w:hAnsi="Times New Roman" w:cs="Times New Roman"/>
          <w:sz w:val="24"/>
          <w:szCs w:val="24"/>
          <w:lang w:val="vi-VN"/>
        </w:rPr>
      </w:pPr>
      <w:bookmarkStart w:id="0" w:name="_Hlk491870456"/>
      <w:r w:rsidRPr="005572DD">
        <w:rPr>
          <w:rFonts w:ascii="Times New Roman" w:hAnsi="Times New Roman" w:cs="Times New Roman"/>
          <w:sz w:val="24"/>
          <w:szCs w:val="24"/>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5572DD" w14:paraId="4ECB2136" w14:textId="77777777" w:rsidTr="007D339E">
        <w:trPr>
          <w:trHeight w:val="184"/>
        </w:trPr>
        <w:tc>
          <w:tcPr>
            <w:tcW w:w="2793" w:type="dxa"/>
            <w:gridSpan w:val="2"/>
            <w:vAlign w:val="center"/>
          </w:tcPr>
          <w:p w14:paraId="36280D58" w14:textId="77777777" w:rsidR="00097B79" w:rsidRPr="005572DD" w:rsidRDefault="00097B79" w:rsidP="007D339E">
            <w:pPr>
              <w:spacing w:line="240" w:lineRule="auto"/>
              <w:contextualSpacing/>
              <w:jc w:val="center"/>
              <w:rPr>
                <w:rFonts w:ascii="Times New Roman" w:hAnsi="Times New Roman" w:cs="Times New Roman"/>
                <w:sz w:val="24"/>
                <w:szCs w:val="24"/>
              </w:rPr>
            </w:pPr>
            <w:r w:rsidRPr="005572DD">
              <w:rPr>
                <w:rFonts w:ascii="Times New Roman" w:hAnsi="Times New Roman" w:cs="Times New Roman"/>
                <w:sz w:val="24"/>
                <w:szCs w:val="24"/>
              </w:rPr>
              <w:t>Cơ bản □</w:t>
            </w:r>
          </w:p>
        </w:tc>
        <w:tc>
          <w:tcPr>
            <w:tcW w:w="2932" w:type="dxa"/>
            <w:gridSpan w:val="2"/>
            <w:vAlign w:val="center"/>
          </w:tcPr>
          <w:p w14:paraId="3994BF83" w14:textId="77777777" w:rsidR="00097B79" w:rsidRPr="005572DD" w:rsidRDefault="00097B79" w:rsidP="007D339E">
            <w:pPr>
              <w:spacing w:line="240" w:lineRule="auto"/>
              <w:contextualSpacing/>
              <w:jc w:val="center"/>
              <w:rPr>
                <w:rFonts w:ascii="Times New Roman" w:hAnsi="Times New Roman" w:cs="Times New Roman"/>
                <w:sz w:val="24"/>
                <w:szCs w:val="24"/>
              </w:rPr>
            </w:pPr>
            <w:r w:rsidRPr="005572DD">
              <w:rPr>
                <w:rFonts w:ascii="Times New Roman" w:hAnsi="Times New Roman" w:cs="Times New Roman"/>
                <w:sz w:val="24"/>
                <w:szCs w:val="24"/>
              </w:rPr>
              <w:t>Cơ sở ngành □</w:t>
            </w:r>
          </w:p>
        </w:tc>
        <w:tc>
          <w:tcPr>
            <w:tcW w:w="3106" w:type="dxa"/>
            <w:gridSpan w:val="2"/>
            <w:vAlign w:val="center"/>
          </w:tcPr>
          <w:p w14:paraId="1A83D690" w14:textId="77777777" w:rsidR="00097B79" w:rsidRPr="005572DD" w:rsidRDefault="00097B79" w:rsidP="0083721D">
            <w:pPr>
              <w:spacing w:line="240" w:lineRule="auto"/>
              <w:contextualSpacing/>
              <w:jc w:val="center"/>
              <w:rPr>
                <w:rFonts w:ascii="Times New Roman" w:hAnsi="Times New Roman" w:cs="Times New Roman"/>
                <w:sz w:val="24"/>
                <w:szCs w:val="24"/>
              </w:rPr>
            </w:pPr>
            <w:r w:rsidRPr="005572DD">
              <w:rPr>
                <w:rFonts w:ascii="Times New Roman" w:hAnsi="Times New Roman" w:cs="Times New Roman"/>
                <w:sz w:val="24"/>
                <w:szCs w:val="24"/>
              </w:rPr>
              <w:t xml:space="preserve">Chuyên ngành </w:t>
            </w:r>
            <w:r w:rsidR="0083721D" w:rsidRPr="005572DD">
              <w:rPr>
                <w:rFonts w:ascii="Times New Roman" w:hAnsi="Times New Roman" w:cs="Times New Roman"/>
                <w:sz w:val="24"/>
                <w:szCs w:val="24"/>
              </w:rPr>
              <w:t>x</w:t>
            </w:r>
          </w:p>
        </w:tc>
      </w:tr>
      <w:tr w:rsidR="00097B79" w:rsidRPr="005572DD" w14:paraId="453B3344" w14:textId="77777777" w:rsidTr="007D339E">
        <w:trPr>
          <w:trHeight w:val="93"/>
        </w:trPr>
        <w:tc>
          <w:tcPr>
            <w:tcW w:w="1424" w:type="dxa"/>
            <w:vAlign w:val="center"/>
          </w:tcPr>
          <w:p w14:paraId="61C5F8B8" w14:textId="77777777" w:rsidR="00097B79" w:rsidRPr="005572DD" w:rsidRDefault="00097B79" w:rsidP="007D339E">
            <w:pPr>
              <w:spacing w:line="240"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Bắt buộc □</w:t>
            </w:r>
          </w:p>
        </w:tc>
        <w:tc>
          <w:tcPr>
            <w:tcW w:w="1369" w:type="dxa"/>
            <w:vAlign w:val="center"/>
          </w:tcPr>
          <w:p w14:paraId="02E39E76" w14:textId="77777777" w:rsidR="00097B79" w:rsidRPr="005572DD" w:rsidRDefault="00097B79" w:rsidP="007D339E">
            <w:pPr>
              <w:spacing w:line="240"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Tự chọn □</w:t>
            </w:r>
          </w:p>
        </w:tc>
        <w:tc>
          <w:tcPr>
            <w:tcW w:w="1466" w:type="dxa"/>
            <w:vAlign w:val="center"/>
          </w:tcPr>
          <w:p w14:paraId="7142D2C1" w14:textId="77777777" w:rsidR="00097B79" w:rsidRPr="005572DD" w:rsidRDefault="00097B79" w:rsidP="00783DEA">
            <w:pPr>
              <w:spacing w:line="240"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 xml:space="preserve">Bắt buộc </w:t>
            </w:r>
            <w:r w:rsidR="00783DEA">
              <w:rPr>
                <w:rFonts w:ascii="Times New Roman" w:hAnsi="Times New Roman" w:cs="Times New Roman"/>
                <w:sz w:val="24"/>
                <w:szCs w:val="24"/>
              </w:rPr>
              <w:sym w:font="Wingdings 2" w:char="F050"/>
            </w:r>
          </w:p>
        </w:tc>
        <w:tc>
          <w:tcPr>
            <w:tcW w:w="1466" w:type="dxa"/>
            <w:vAlign w:val="center"/>
          </w:tcPr>
          <w:p w14:paraId="2B9C37AB" w14:textId="77777777" w:rsidR="00097B79" w:rsidRPr="005572DD" w:rsidRDefault="00097B79" w:rsidP="007D339E">
            <w:pPr>
              <w:spacing w:line="240"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Tự chọn □</w:t>
            </w:r>
          </w:p>
        </w:tc>
        <w:tc>
          <w:tcPr>
            <w:tcW w:w="1600" w:type="dxa"/>
            <w:vAlign w:val="center"/>
          </w:tcPr>
          <w:p w14:paraId="231067C6" w14:textId="77777777" w:rsidR="00097B79" w:rsidRPr="005572DD" w:rsidRDefault="00097B79" w:rsidP="0083721D">
            <w:pPr>
              <w:spacing w:line="240"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Bắt buộc</w:t>
            </w:r>
            <w:r w:rsidR="0083721D" w:rsidRPr="005572DD">
              <w:rPr>
                <w:rFonts w:ascii="Times New Roman" w:hAnsi="Times New Roman" w:cs="Times New Roman"/>
                <w:sz w:val="24"/>
                <w:szCs w:val="24"/>
              </w:rPr>
              <w:t xml:space="preserve"> x</w:t>
            </w:r>
          </w:p>
        </w:tc>
        <w:tc>
          <w:tcPr>
            <w:tcW w:w="1506" w:type="dxa"/>
            <w:vAlign w:val="center"/>
          </w:tcPr>
          <w:p w14:paraId="4769E9CD" w14:textId="77777777" w:rsidR="00097B79" w:rsidRPr="005572DD" w:rsidRDefault="00097B79" w:rsidP="007D339E">
            <w:pPr>
              <w:spacing w:line="240" w:lineRule="auto"/>
              <w:contextualSpacing/>
              <w:jc w:val="both"/>
              <w:rPr>
                <w:rFonts w:ascii="Times New Roman" w:hAnsi="Times New Roman" w:cs="Times New Roman"/>
                <w:sz w:val="24"/>
                <w:szCs w:val="24"/>
              </w:rPr>
            </w:pPr>
            <w:r w:rsidRPr="005572DD">
              <w:rPr>
                <w:rFonts w:ascii="Times New Roman" w:hAnsi="Times New Roman" w:cs="Times New Roman"/>
                <w:sz w:val="24"/>
                <w:szCs w:val="24"/>
              </w:rPr>
              <w:t>Tự chọn □</w:t>
            </w:r>
          </w:p>
        </w:tc>
      </w:tr>
    </w:tbl>
    <w:p w14:paraId="0B2A90B9" w14:textId="77777777" w:rsidR="00097B79" w:rsidRPr="005572DD" w:rsidRDefault="00097B79" w:rsidP="00097B79">
      <w:pPr>
        <w:spacing w:line="276" w:lineRule="auto"/>
        <w:ind w:left="720"/>
        <w:jc w:val="both"/>
        <w:rPr>
          <w:rFonts w:ascii="Times New Roman" w:hAnsi="Times New Roman" w:cs="Times New Roman"/>
          <w:sz w:val="24"/>
          <w:szCs w:val="24"/>
          <w:lang w:val="vi-VN"/>
        </w:rPr>
      </w:pPr>
      <w:r w:rsidRPr="005572DD">
        <w:rPr>
          <w:rFonts w:ascii="Times New Roman" w:hAnsi="Times New Roman" w:cs="Times New Roman"/>
          <w:b/>
          <w:sz w:val="24"/>
          <w:szCs w:val="24"/>
        </w:rPr>
        <w:t>Ngôn ngữ giảng dạy</w:t>
      </w:r>
      <w:r w:rsidRPr="005572DD">
        <w:rPr>
          <w:rFonts w:ascii="Times New Roman" w:hAnsi="Times New Roman" w:cs="Times New Roman"/>
          <w:sz w:val="24"/>
          <w:szCs w:val="24"/>
        </w:rPr>
        <w:t>: tiếng Anh     □</w:t>
      </w:r>
      <w:r w:rsidRPr="005572DD">
        <w:rPr>
          <w:rFonts w:ascii="Times New Roman" w:hAnsi="Times New Roman" w:cs="Times New Roman"/>
          <w:sz w:val="24"/>
          <w:szCs w:val="24"/>
        </w:rPr>
        <w:tab/>
        <w:t xml:space="preserve">   Tiếng Việt   </w:t>
      </w:r>
      <w:bookmarkEnd w:id="0"/>
      <w:r w:rsidR="0083721D" w:rsidRPr="005572DD">
        <w:rPr>
          <w:rFonts w:ascii="Times New Roman" w:hAnsi="Times New Roman" w:cs="Times New Roman"/>
          <w:sz w:val="24"/>
          <w:szCs w:val="24"/>
        </w:rPr>
        <w:t>x</w:t>
      </w:r>
    </w:p>
    <w:p w14:paraId="7AFEB496" w14:textId="77777777" w:rsidR="00097B79" w:rsidRPr="005572DD" w:rsidRDefault="00097B79" w:rsidP="00097B79">
      <w:pPr>
        <w:numPr>
          <w:ilvl w:val="2"/>
          <w:numId w:val="7"/>
        </w:numPr>
        <w:spacing w:after="200" w:line="240" w:lineRule="auto"/>
        <w:ind w:left="993"/>
        <w:contextualSpacing/>
        <w:jc w:val="both"/>
        <w:rPr>
          <w:rFonts w:ascii="Times New Roman" w:hAnsi="Times New Roman" w:cs="Times New Roman"/>
          <w:b/>
          <w:sz w:val="24"/>
          <w:szCs w:val="24"/>
        </w:rPr>
      </w:pPr>
      <w:r w:rsidRPr="005572DD">
        <w:rPr>
          <w:rFonts w:ascii="Times New Roman" w:hAnsi="Times New Roman" w:cs="Times New Roman"/>
          <w:b/>
          <w:sz w:val="24"/>
          <w:szCs w:val="24"/>
        </w:rPr>
        <w:t>Thông tin về giảng viên:</w:t>
      </w:r>
    </w:p>
    <w:p w14:paraId="1862E537" w14:textId="77777777"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Họ và tên:</w:t>
      </w:r>
      <w:r w:rsidR="0083721D" w:rsidRPr="005572DD">
        <w:rPr>
          <w:rFonts w:ascii="Times New Roman" w:hAnsi="Times New Roman" w:cs="Times New Roman"/>
          <w:sz w:val="24"/>
          <w:szCs w:val="24"/>
        </w:rPr>
        <w:t xml:space="preserve"> </w:t>
      </w:r>
      <w:r w:rsidR="00783DEA">
        <w:rPr>
          <w:rFonts w:ascii="Times New Roman" w:hAnsi="Times New Roman" w:cs="Times New Roman"/>
          <w:sz w:val="24"/>
          <w:szCs w:val="24"/>
        </w:rPr>
        <w:t>Nguyễn Tri Quang Hưng</w:t>
      </w:r>
    </w:p>
    <w:p w14:paraId="2500393D" w14:textId="77777777"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Chức danh, học hàm, học vị:</w:t>
      </w:r>
      <w:r w:rsidR="0083721D" w:rsidRPr="005572DD">
        <w:rPr>
          <w:rFonts w:ascii="Times New Roman" w:hAnsi="Times New Roman" w:cs="Times New Roman"/>
          <w:sz w:val="24"/>
          <w:szCs w:val="24"/>
        </w:rPr>
        <w:t xml:space="preserve"> </w:t>
      </w:r>
      <w:r w:rsidR="00783DEA">
        <w:rPr>
          <w:rFonts w:ascii="Times New Roman" w:hAnsi="Times New Roman" w:cs="Times New Roman"/>
          <w:sz w:val="24"/>
          <w:szCs w:val="24"/>
        </w:rPr>
        <w:t>Tiến sỹ</w:t>
      </w:r>
    </w:p>
    <w:p w14:paraId="14A08CDD" w14:textId="77777777"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Thời gian, địađiểm làm việc:</w:t>
      </w:r>
      <w:r w:rsidR="0083721D" w:rsidRPr="005572DD">
        <w:rPr>
          <w:rFonts w:ascii="Times New Roman" w:hAnsi="Times New Roman" w:cs="Times New Roman"/>
          <w:sz w:val="24"/>
          <w:szCs w:val="24"/>
        </w:rPr>
        <w:t xml:space="preserve"> Khoa Môi trường &amp; Tài nguyên</w:t>
      </w:r>
    </w:p>
    <w:p w14:paraId="6E48BA7F" w14:textId="77777777"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Địa chỉ liên hệ:</w:t>
      </w:r>
      <w:r w:rsidR="0083721D" w:rsidRPr="005572DD">
        <w:rPr>
          <w:rFonts w:ascii="Times New Roman" w:hAnsi="Times New Roman" w:cs="Times New Roman"/>
          <w:sz w:val="24"/>
          <w:szCs w:val="24"/>
        </w:rPr>
        <w:t xml:space="preserve"> khu phố 6, P. Linh Trung, Q. Thủ Đức, TPHCM</w:t>
      </w:r>
    </w:p>
    <w:p w14:paraId="77278D86" w14:textId="77777777"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Điện thoại, email:</w:t>
      </w:r>
      <w:r w:rsidR="0083721D" w:rsidRPr="005572DD">
        <w:rPr>
          <w:rFonts w:ascii="Times New Roman" w:hAnsi="Times New Roman" w:cs="Times New Roman"/>
          <w:sz w:val="24"/>
          <w:szCs w:val="24"/>
        </w:rPr>
        <w:t xml:space="preserve"> </w:t>
      </w:r>
      <w:r w:rsidR="00783DEA">
        <w:rPr>
          <w:rFonts w:ascii="Times New Roman" w:hAnsi="Times New Roman" w:cs="Times New Roman"/>
          <w:sz w:val="24"/>
          <w:szCs w:val="24"/>
        </w:rPr>
        <w:t xml:space="preserve">0919 177 478 </w:t>
      </w:r>
      <w:r w:rsidR="0083721D" w:rsidRPr="005572DD">
        <w:rPr>
          <w:rFonts w:ascii="Times New Roman" w:hAnsi="Times New Roman" w:cs="Times New Roman"/>
          <w:sz w:val="24"/>
          <w:szCs w:val="24"/>
        </w:rPr>
        <w:t xml:space="preserve"> ;  Email: </w:t>
      </w:r>
      <w:r w:rsidR="00783DEA">
        <w:rPr>
          <w:rFonts w:ascii="Times New Roman" w:hAnsi="Times New Roman" w:cs="Times New Roman"/>
          <w:sz w:val="24"/>
          <w:szCs w:val="24"/>
        </w:rPr>
        <w:t>quanghungmt</w:t>
      </w:r>
      <w:r w:rsidR="0083721D" w:rsidRPr="005572DD">
        <w:rPr>
          <w:rFonts w:ascii="Times New Roman" w:hAnsi="Times New Roman" w:cs="Times New Roman"/>
          <w:sz w:val="24"/>
          <w:szCs w:val="24"/>
        </w:rPr>
        <w:t>@hcmuaf.edu.vn</w:t>
      </w:r>
    </w:p>
    <w:p w14:paraId="436D4364" w14:textId="77777777"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Các hướng nghiên cứu chính:</w:t>
      </w:r>
      <w:r w:rsidR="0083721D" w:rsidRPr="005572DD">
        <w:rPr>
          <w:rFonts w:ascii="Times New Roman" w:hAnsi="Times New Roman" w:cs="Times New Roman"/>
          <w:sz w:val="24"/>
          <w:szCs w:val="24"/>
        </w:rPr>
        <w:t xml:space="preserve"> </w:t>
      </w:r>
      <w:r w:rsidR="00812429">
        <w:rPr>
          <w:rFonts w:ascii="Times New Roman" w:hAnsi="Times New Roman" w:cs="Times New Roman"/>
          <w:sz w:val="24"/>
          <w:szCs w:val="24"/>
        </w:rPr>
        <w:t>Ô nhiễm không khí và kỹ thuật xử lý; Biến đổi khí hậu và thích ứng; Quan trắc môi trường</w:t>
      </w:r>
    </w:p>
    <w:p w14:paraId="51BF3AF4" w14:textId="77777777" w:rsidR="00097B79" w:rsidRPr="005572DD" w:rsidRDefault="00097B79" w:rsidP="00E644C8">
      <w:pPr>
        <w:numPr>
          <w:ilvl w:val="0"/>
          <w:numId w:val="6"/>
        </w:numPr>
        <w:spacing w:after="120" w:line="240" w:lineRule="auto"/>
        <w:ind w:left="686" w:hanging="357"/>
        <w:contextualSpacing/>
        <w:jc w:val="both"/>
        <w:rPr>
          <w:rFonts w:ascii="Times New Roman" w:hAnsi="Times New Roman" w:cs="Times New Roman"/>
          <w:sz w:val="24"/>
          <w:szCs w:val="24"/>
        </w:rPr>
      </w:pPr>
      <w:r w:rsidRPr="005572DD">
        <w:rPr>
          <w:rFonts w:ascii="Times New Roman" w:hAnsi="Times New Roman" w:cs="Times New Roman"/>
          <w:sz w:val="24"/>
          <w:szCs w:val="24"/>
        </w:rPr>
        <w:t>Thông tin về trợ giảng/ giảng viên cùng giảng dạy (nếu có) (họ và tên, điện thoại, email):</w:t>
      </w:r>
    </w:p>
    <w:p w14:paraId="30458480" w14:textId="77777777" w:rsidR="00097B79" w:rsidRPr="005572DD" w:rsidRDefault="00097B79" w:rsidP="00097B79">
      <w:pPr>
        <w:spacing w:line="240" w:lineRule="auto"/>
        <w:ind w:left="426"/>
        <w:contextualSpacing/>
        <w:jc w:val="both"/>
        <w:rPr>
          <w:rFonts w:ascii="Times New Roman" w:hAnsi="Times New Roman" w:cs="Times New Roman"/>
          <w:sz w:val="24"/>
          <w:szCs w:val="24"/>
        </w:rPr>
      </w:pPr>
    </w:p>
    <w:p w14:paraId="75F8DE84" w14:textId="77777777" w:rsidR="00097B79" w:rsidRPr="005572DD" w:rsidRDefault="00097B79" w:rsidP="00097B79">
      <w:pPr>
        <w:numPr>
          <w:ilvl w:val="2"/>
          <w:numId w:val="7"/>
        </w:numPr>
        <w:spacing w:after="200" w:line="276" w:lineRule="auto"/>
        <w:ind w:left="851"/>
        <w:jc w:val="both"/>
        <w:rPr>
          <w:rFonts w:ascii="Times New Roman" w:hAnsi="Times New Roman" w:cs="Times New Roman"/>
          <w:b/>
          <w:sz w:val="24"/>
          <w:szCs w:val="24"/>
        </w:rPr>
      </w:pPr>
      <w:r w:rsidRPr="005572DD">
        <w:rPr>
          <w:rFonts w:ascii="Times New Roman" w:hAnsi="Times New Roman" w:cs="Times New Roman"/>
          <w:b/>
          <w:sz w:val="24"/>
          <w:szCs w:val="24"/>
        </w:rPr>
        <w:t>Mô tả học phần:</w:t>
      </w:r>
    </w:p>
    <w:p w14:paraId="677D5ABF" w14:textId="77777777" w:rsidR="00812429" w:rsidRDefault="00362D4C" w:rsidP="00097B79">
      <w:pPr>
        <w:spacing w:line="312" w:lineRule="auto"/>
        <w:ind w:firstLine="360"/>
        <w:jc w:val="both"/>
        <w:rPr>
          <w:rFonts w:ascii="Times New Roman" w:hAnsi="Times New Roman" w:cs="Times New Roman"/>
          <w:sz w:val="24"/>
          <w:szCs w:val="24"/>
        </w:rPr>
      </w:pPr>
      <w:r w:rsidRPr="005572DD">
        <w:rPr>
          <w:rFonts w:ascii="Times New Roman" w:hAnsi="Times New Roman" w:cs="Times New Roman"/>
          <w:sz w:val="24"/>
          <w:szCs w:val="24"/>
        </w:rPr>
        <w:t xml:space="preserve">Học phần này cung cấp cho sinh viên kiến thức về </w:t>
      </w:r>
      <w:r w:rsidR="00812429">
        <w:rPr>
          <w:rFonts w:ascii="Times New Roman" w:hAnsi="Times New Roman" w:cs="Times New Roman"/>
          <w:sz w:val="24"/>
          <w:szCs w:val="24"/>
        </w:rPr>
        <w:t xml:space="preserve">các </w:t>
      </w:r>
      <w:r w:rsidR="00812429" w:rsidRPr="00812429">
        <w:rPr>
          <w:rFonts w:ascii="Times New Roman" w:eastAsia="Calibri" w:hAnsi="Times New Roman" w:cs="Times New Roman"/>
          <w:sz w:val="24"/>
          <w:szCs w:val="24"/>
        </w:rPr>
        <w:t>kiến thức về sự cân bằng của chất lỏng, cơ sở động học và động lực học của chất lỏng, tính toán thủy lực ống, kênh dẫn.</w:t>
      </w:r>
    </w:p>
    <w:p w14:paraId="4F0F47B3" w14:textId="77777777" w:rsidR="00097B79" w:rsidRPr="005572DD" w:rsidRDefault="00097B79" w:rsidP="00097B79">
      <w:pPr>
        <w:numPr>
          <w:ilvl w:val="2"/>
          <w:numId w:val="7"/>
        </w:numPr>
        <w:spacing w:after="200" w:line="276" w:lineRule="auto"/>
        <w:ind w:left="851"/>
        <w:jc w:val="both"/>
        <w:rPr>
          <w:rFonts w:ascii="Times New Roman" w:hAnsi="Times New Roman" w:cs="Times New Roman"/>
          <w:b/>
          <w:sz w:val="24"/>
          <w:szCs w:val="24"/>
        </w:rPr>
      </w:pPr>
      <w:r w:rsidRPr="005572DD">
        <w:rPr>
          <w:rFonts w:ascii="Times New Roman" w:hAnsi="Times New Roman" w:cs="Times New Roman"/>
          <w:b/>
          <w:sz w:val="24"/>
          <w:szCs w:val="24"/>
        </w:rPr>
        <w:t xml:space="preserve">Mục tiêu và chuẩn đầu ra  </w:t>
      </w:r>
    </w:p>
    <w:p w14:paraId="183E709A" w14:textId="77777777" w:rsidR="00097B79" w:rsidRPr="005572DD" w:rsidRDefault="00097B79" w:rsidP="00E644C8">
      <w:pPr>
        <w:numPr>
          <w:ilvl w:val="0"/>
          <w:numId w:val="12"/>
        </w:numPr>
        <w:spacing w:after="120" w:line="240" w:lineRule="auto"/>
        <w:ind w:left="714" w:right="-284" w:hanging="357"/>
        <w:jc w:val="both"/>
        <w:rPr>
          <w:rFonts w:ascii="Times New Roman" w:hAnsi="Times New Roman" w:cs="Times New Roman"/>
          <w:sz w:val="24"/>
          <w:szCs w:val="24"/>
        </w:rPr>
      </w:pPr>
      <w:r w:rsidRPr="005572DD">
        <w:rPr>
          <w:rFonts w:ascii="Times New Roman" w:hAnsi="Times New Roman" w:cs="Times New Roman"/>
          <w:sz w:val="24"/>
          <w:szCs w:val="24"/>
        </w:rPr>
        <w:lastRenderedPageBreak/>
        <w:t>Mục tiêu:</w:t>
      </w:r>
    </w:p>
    <w:p w14:paraId="2E727DDE" w14:textId="77777777" w:rsidR="00362D4C" w:rsidRPr="005572DD" w:rsidRDefault="00362D4C" w:rsidP="00E644C8">
      <w:pPr>
        <w:spacing w:after="120" w:line="240" w:lineRule="auto"/>
        <w:ind w:right="-284"/>
        <w:jc w:val="both"/>
        <w:rPr>
          <w:rFonts w:ascii="Times New Roman" w:hAnsi="Times New Roman" w:cs="Times New Roman"/>
          <w:sz w:val="24"/>
          <w:szCs w:val="24"/>
        </w:rPr>
      </w:pPr>
      <w:r w:rsidRPr="005572DD">
        <w:rPr>
          <w:rFonts w:ascii="Times New Roman" w:hAnsi="Times New Roman" w:cs="Times New Roman"/>
          <w:sz w:val="24"/>
          <w:szCs w:val="24"/>
        </w:rPr>
        <w:t>Cung cấp những kiến thức có nội dung cơ bản để tiếp cận với các nội dung chi tiết liên quan đến các môn chuyên sâu.</w:t>
      </w:r>
    </w:p>
    <w:p w14:paraId="795370C8" w14:textId="77777777" w:rsidR="00362D4C" w:rsidRPr="005572DD" w:rsidRDefault="00362D4C" w:rsidP="00E644C8">
      <w:pPr>
        <w:spacing w:after="120" w:line="240" w:lineRule="auto"/>
        <w:ind w:right="-284"/>
        <w:jc w:val="both"/>
        <w:rPr>
          <w:rFonts w:ascii="Times New Roman" w:hAnsi="Times New Roman" w:cs="Times New Roman"/>
          <w:sz w:val="24"/>
          <w:szCs w:val="24"/>
        </w:rPr>
      </w:pPr>
      <w:r w:rsidRPr="005572DD">
        <w:rPr>
          <w:rFonts w:ascii="Times New Roman" w:hAnsi="Times New Roman" w:cs="Times New Roman"/>
          <w:sz w:val="24"/>
          <w:szCs w:val="24"/>
        </w:rPr>
        <w:t>Nâng cao khả năng tư duy, tính toán và lựa chọn</w:t>
      </w:r>
      <w:r w:rsidR="00812429">
        <w:rPr>
          <w:rFonts w:ascii="Times New Roman" w:hAnsi="Times New Roman" w:cs="Times New Roman"/>
          <w:sz w:val="24"/>
          <w:szCs w:val="24"/>
        </w:rPr>
        <w:t xml:space="preserve"> dòng chảy để dẫn và tiêu thoát nước hợp lý cho các </w:t>
      </w:r>
      <w:r w:rsidRPr="005572DD">
        <w:rPr>
          <w:rFonts w:ascii="Times New Roman" w:hAnsi="Times New Roman" w:cs="Times New Roman"/>
          <w:sz w:val="24"/>
          <w:szCs w:val="24"/>
        </w:rPr>
        <w:t xml:space="preserve"> </w:t>
      </w:r>
      <w:r w:rsidR="00812429">
        <w:rPr>
          <w:rFonts w:ascii="Times New Roman" w:hAnsi="Times New Roman" w:cs="Times New Roman"/>
          <w:sz w:val="24"/>
          <w:szCs w:val="24"/>
        </w:rPr>
        <w:t>khía cạnh</w:t>
      </w:r>
      <w:r w:rsidRPr="005572DD">
        <w:rPr>
          <w:rFonts w:ascii="Times New Roman" w:hAnsi="Times New Roman" w:cs="Times New Roman"/>
          <w:sz w:val="24"/>
          <w:szCs w:val="24"/>
        </w:rPr>
        <w:t xml:space="preserve"> thoát nước và xử lý nước.</w:t>
      </w:r>
    </w:p>
    <w:p w14:paraId="111A9F45" w14:textId="77777777" w:rsidR="00362D4C" w:rsidRPr="005572DD" w:rsidRDefault="00362D4C" w:rsidP="00E644C8">
      <w:pPr>
        <w:spacing w:after="120" w:line="240" w:lineRule="auto"/>
        <w:ind w:right="-284"/>
        <w:jc w:val="both"/>
        <w:rPr>
          <w:rFonts w:ascii="Times New Roman" w:hAnsi="Times New Roman" w:cs="Times New Roman"/>
          <w:sz w:val="24"/>
          <w:szCs w:val="24"/>
        </w:rPr>
      </w:pPr>
      <w:r w:rsidRPr="005572DD">
        <w:rPr>
          <w:rFonts w:ascii="Times New Roman" w:hAnsi="Times New Roman" w:cs="Times New Roman"/>
          <w:sz w:val="24"/>
          <w:szCs w:val="24"/>
        </w:rPr>
        <w:t>Có thái độ đúng đắn với môi trường sống, yêu ngành nghề, nâng cao trách nhiệm bản thân và tập thể với môi trường.</w:t>
      </w:r>
    </w:p>
    <w:p w14:paraId="455CE239" w14:textId="77777777" w:rsidR="00097B79" w:rsidRPr="005572DD" w:rsidRDefault="00097B79" w:rsidP="00E644C8">
      <w:pPr>
        <w:spacing w:before="120" w:after="120" w:line="240" w:lineRule="auto"/>
        <w:ind w:firstLine="720"/>
        <w:contextualSpacing/>
        <w:jc w:val="both"/>
        <w:rPr>
          <w:rFonts w:ascii="Times New Roman" w:hAnsi="Times New Roman" w:cs="Times New Roman"/>
          <w:i/>
          <w:color w:val="000000"/>
          <w:sz w:val="24"/>
          <w:szCs w:val="24"/>
        </w:rPr>
      </w:pPr>
      <w:r w:rsidRPr="005572DD">
        <w:rPr>
          <w:rFonts w:ascii="Times New Roman" w:hAnsi="Times New Roman" w:cs="Times New Roman"/>
          <w:sz w:val="24"/>
          <w:szCs w:val="24"/>
        </w:rPr>
        <w:t xml:space="preserve">Học phần đóng góp cho Chuẩn đầu ra sau đây của CTĐT theo mức độ sau: </w:t>
      </w:r>
      <w:r w:rsidRPr="005572DD">
        <w:rPr>
          <w:rFonts w:ascii="Times New Roman" w:hAnsi="Times New Roman" w:cs="Times New Roman"/>
          <w:i/>
          <w:color w:val="000000"/>
          <w:sz w:val="24"/>
          <w:szCs w:val="24"/>
        </w:rPr>
        <w:t xml:space="preserve">(Bảng thể hiện sự đóng góp của mỗi học phần cho PLOs của CTĐT, </w:t>
      </w:r>
      <w:r w:rsidRPr="005572DD">
        <w:rPr>
          <w:rFonts w:ascii="Times New Roman" w:hAnsi="Times New Roman" w:cs="Times New Roman"/>
          <w:i/>
          <w:color w:val="FF0000"/>
          <w:sz w:val="24"/>
          <w:szCs w:val="24"/>
        </w:rPr>
        <w:t>trích từ mẫu 5.4</w:t>
      </w:r>
      <w:r w:rsidRPr="005572DD">
        <w:rPr>
          <w:rFonts w:ascii="Times New Roman" w:hAnsi="Times New Roman" w:cs="Times New Roman"/>
          <w:i/>
          <w:color w:val="000000"/>
          <w:sz w:val="24"/>
          <w:szCs w:val="24"/>
        </w:rPr>
        <w:t>).</w:t>
      </w:r>
    </w:p>
    <w:p w14:paraId="175F7B7A" w14:textId="77777777" w:rsidR="00E2565F" w:rsidRPr="005572DD" w:rsidRDefault="00E2565F" w:rsidP="009D6E69">
      <w:pPr>
        <w:spacing w:before="120" w:after="120" w:line="240" w:lineRule="auto"/>
        <w:contextualSpacing/>
        <w:jc w:val="both"/>
        <w:rPr>
          <w:rFonts w:ascii="Times New Roman" w:hAnsi="Times New Roman" w:cs="Times New Roman"/>
          <w:i/>
          <w:color w:val="000000"/>
          <w:sz w:val="24"/>
          <w:szCs w:val="24"/>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51"/>
        <w:gridCol w:w="456"/>
        <w:gridCol w:w="456"/>
        <w:gridCol w:w="456"/>
        <w:gridCol w:w="456"/>
        <w:gridCol w:w="456"/>
        <w:gridCol w:w="456"/>
        <w:gridCol w:w="456"/>
        <w:gridCol w:w="456"/>
        <w:gridCol w:w="456"/>
        <w:gridCol w:w="456"/>
        <w:gridCol w:w="456"/>
        <w:gridCol w:w="456"/>
        <w:gridCol w:w="456"/>
        <w:gridCol w:w="456"/>
        <w:gridCol w:w="456"/>
        <w:gridCol w:w="456"/>
      </w:tblGrid>
      <w:tr w:rsidR="009D6E69" w:rsidRPr="005572DD" w14:paraId="48F274DE" w14:textId="77777777" w:rsidTr="009D6E69">
        <w:trPr>
          <w:trHeight w:val="323"/>
          <w:jc w:val="center"/>
        </w:trPr>
        <w:tc>
          <w:tcPr>
            <w:tcW w:w="1128" w:type="dxa"/>
            <w:shd w:val="clear" w:color="auto" w:fill="auto"/>
            <w:noWrap/>
            <w:vAlign w:val="center"/>
            <w:hideMark/>
          </w:tcPr>
          <w:p w14:paraId="4510B7D5" w14:textId="77777777" w:rsidR="009D6E69" w:rsidRPr="005572DD" w:rsidRDefault="009D6E69" w:rsidP="009D6E69">
            <w:pPr>
              <w:spacing w:after="0" w:line="240" w:lineRule="auto"/>
              <w:jc w:val="center"/>
              <w:rPr>
                <w:rFonts w:ascii="Times New Roman" w:eastAsia="Times New Roman" w:hAnsi="Times New Roman" w:cs="Times New Roman"/>
                <w:b/>
                <w:bCs/>
                <w:color w:val="000000"/>
                <w:sz w:val="24"/>
                <w:szCs w:val="24"/>
                <w:lang w:val="vi-VN" w:eastAsia="vi-VN"/>
              </w:rPr>
            </w:pPr>
            <w:r w:rsidRPr="005572DD">
              <w:rPr>
                <w:rFonts w:ascii="Times New Roman" w:eastAsia="Times New Roman" w:hAnsi="Times New Roman" w:cs="Times New Roman"/>
                <w:b/>
                <w:bCs/>
                <w:color w:val="000000"/>
                <w:sz w:val="24"/>
                <w:szCs w:val="24"/>
                <w:lang w:val="vi-VN" w:eastAsia="vi-VN"/>
              </w:rPr>
              <w:t>Mã HP</w:t>
            </w:r>
          </w:p>
        </w:tc>
        <w:tc>
          <w:tcPr>
            <w:tcW w:w="1551" w:type="dxa"/>
            <w:shd w:val="clear" w:color="auto" w:fill="auto"/>
            <w:noWrap/>
            <w:vAlign w:val="center"/>
            <w:hideMark/>
          </w:tcPr>
          <w:p w14:paraId="2D694F48" w14:textId="77777777" w:rsidR="009D6E69" w:rsidRPr="005572DD" w:rsidRDefault="009D6E69" w:rsidP="009D6E69">
            <w:pPr>
              <w:spacing w:after="0" w:line="240" w:lineRule="auto"/>
              <w:jc w:val="center"/>
              <w:rPr>
                <w:rFonts w:ascii="Times New Roman" w:eastAsia="Times New Roman" w:hAnsi="Times New Roman" w:cs="Times New Roman"/>
                <w:b/>
                <w:bCs/>
                <w:color w:val="000000"/>
                <w:sz w:val="24"/>
                <w:szCs w:val="24"/>
                <w:lang w:val="vi-VN" w:eastAsia="vi-VN"/>
              </w:rPr>
            </w:pPr>
            <w:r w:rsidRPr="005572DD">
              <w:rPr>
                <w:rFonts w:ascii="Times New Roman" w:eastAsia="Times New Roman" w:hAnsi="Times New Roman" w:cs="Times New Roman"/>
                <w:b/>
                <w:bCs/>
                <w:color w:val="000000"/>
                <w:sz w:val="24"/>
                <w:szCs w:val="24"/>
                <w:lang w:val="vi-VN" w:eastAsia="vi-VN"/>
              </w:rPr>
              <w:t>Tên HP</w:t>
            </w:r>
          </w:p>
        </w:tc>
        <w:tc>
          <w:tcPr>
            <w:tcW w:w="7073" w:type="dxa"/>
            <w:gridSpan w:val="16"/>
            <w:shd w:val="clear" w:color="auto" w:fill="auto"/>
            <w:noWrap/>
            <w:vAlign w:val="center"/>
            <w:hideMark/>
          </w:tcPr>
          <w:p w14:paraId="3C133C06" w14:textId="77777777" w:rsidR="009D6E69" w:rsidRPr="005572DD" w:rsidRDefault="009D6E69" w:rsidP="009D6E69">
            <w:pPr>
              <w:spacing w:after="0" w:line="240" w:lineRule="auto"/>
              <w:jc w:val="center"/>
              <w:rPr>
                <w:rFonts w:ascii="Times New Roman" w:eastAsia="Times New Roman" w:hAnsi="Times New Roman" w:cs="Times New Roman"/>
                <w:b/>
                <w:bCs/>
                <w:color w:val="000000"/>
                <w:sz w:val="24"/>
                <w:szCs w:val="24"/>
                <w:lang w:eastAsia="vi-VN"/>
              </w:rPr>
            </w:pPr>
            <w:r w:rsidRPr="005572DD">
              <w:rPr>
                <w:rFonts w:ascii="Times New Roman" w:eastAsia="Times New Roman" w:hAnsi="Times New Roman" w:cs="Times New Roman"/>
                <w:b/>
                <w:bCs/>
                <w:color w:val="000000"/>
                <w:sz w:val="24"/>
                <w:szCs w:val="24"/>
                <w:lang w:val="vi-VN" w:eastAsia="vi-VN"/>
              </w:rPr>
              <w:t>Mức độ đóng góp của học phần cho CĐR của CTĐT</w:t>
            </w:r>
            <w:r w:rsidRPr="005572DD">
              <w:rPr>
                <w:rFonts w:ascii="Times New Roman" w:eastAsia="Times New Roman" w:hAnsi="Times New Roman" w:cs="Times New Roman"/>
                <w:b/>
                <w:bCs/>
                <w:color w:val="000000"/>
                <w:sz w:val="24"/>
                <w:szCs w:val="24"/>
                <w:lang w:eastAsia="vi-VN"/>
              </w:rPr>
              <w:t xml:space="preserve"> - PLO</w:t>
            </w:r>
          </w:p>
        </w:tc>
      </w:tr>
      <w:tr w:rsidR="009D6E69" w:rsidRPr="005572DD" w14:paraId="69E64F38" w14:textId="77777777" w:rsidTr="009D6E69">
        <w:trPr>
          <w:trHeight w:val="340"/>
          <w:jc w:val="center"/>
        </w:trPr>
        <w:tc>
          <w:tcPr>
            <w:tcW w:w="1128" w:type="dxa"/>
            <w:vMerge w:val="restart"/>
            <w:shd w:val="clear" w:color="auto" w:fill="auto"/>
            <w:noWrap/>
            <w:vAlign w:val="center"/>
            <w:hideMark/>
          </w:tcPr>
          <w:p w14:paraId="187A3574"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hAnsi="Times New Roman" w:cs="Times New Roman"/>
                <w:sz w:val="24"/>
                <w:szCs w:val="24"/>
              </w:rPr>
              <w:t>21230</w:t>
            </w:r>
            <w:r w:rsidR="0015576E">
              <w:rPr>
                <w:rFonts w:ascii="Times New Roman" w:hAnsi="Times New Roman" w:cs="Times New Roman"/>
                <w:sz w:val="24"/>
                <w:szCs w:val="24"/>
              </w:rPr>
              <w:t>5</w:t>
            </w:r>
          </w:p>
        </w:tc>
        <w:tc>
          <w:tcPr>
            <w:tcW w:w="1551" w:type="dxa"/>
            <w:vMerge w:val="restart"/>
            <w:shd w:val="clear" w:color="auto" w:fill="auto"/>
            <w:noWrap/>
            <w:vAlign w:val="center"/>
            <w:hideMark/>
          </w:tcPr>
          <w:p w14:paraId="23615D96" w14:textId="77777777" w:rsidR="009D6E69" w:rsidRPr="005572DD" w:rsidRDefault="00812429" w:rsidP="009D6E69">
            <w:pPr>
              <w:spacing w:after="0" w:line="240" w:lineRule="auto"/>
              <w:jc w:val="center"/>
              <w:rPr>
                <w:rFonts w:ascii="Times New Roman" w:eastAsia="Times New Roman" w:hAnsi="Times New Roman" w:cs="Times New Roman"/>
                <w:color w:val="000000"/>
                <w:sz w:val="24"/>
                <w:szCs w:val="24"/>
                <w:lang w:val="vi-VN" w:eastAsia="vi-VN"/>
              </w:rPr>
            </w:pPr>
            <w:r>
              <w:rPr>
                <w:rFonts w:ascii="Times New Roman" w:hAnsi="Times New Roman" w:cs="Times New Roman"/>
                <w:b/>
                <w:sz w:val="24"/>
                <w:szCs w:val="24"/>
              </w:rPr>
              <w:t>Quá trình thủy lực trong CNMT</w:t>
            </w:r>
          </w:p>
        </w:tc>
        <w:tc>
          <w:tcPr>
            <w:tcW w:w="443" w:type="dxa"/>
            <w:shd w:val="clear" w:color="auto" w:fill="auto"/>
            <w:noWrap/>
            <w:vAlign w:val="center"/>
            <w:hideMark/>
          </w:tcPr>
          <w:p w14:paraId="6950110A"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eastAsia="Times New Roman" w:hAnsi="Times New Roman" w:cs="Times New Roman"/>
                <w:color w:val="000000"/>
                <w:sz w:val="24"/>
                <w:szCs w:val="24"/>
                <w:lang w:eastAsia="vi-VN"/>
              </w:rPr>
              <w:t>0</w:t>
            </w:r>
            <w:r w:rsidRPr="005572DD">
              <w:rPr>
                <w:rFonts w:ascii="Times New Roman" w:eastAsia="Times New Roman" w:hAnsi="Times New Roman" w:cs="Times New Roman"/>
                <w:color w:val="000000"/>
                <w:sz w:val="24"/>
                <w:szCs w:val="24"/>
                <w:lang w:val="vi-VN" w:eastAsia="vi-VN"/>
              </w:rPr>
              <w:t>1</w:t>
            </w:r>
          </w:p>
        </w:tc>
        <w:tc>
          <w:tcPr>
            <w:tcW w:w="442" w:type="dxa"/>
            <w:shd w:val="clear" w:color="auto" w:fill="auto"/>
            <w:noWrap/>
            <w:vAlign w:val="center"/>
            <w:hideMark/>
          </w:tcPr>
          <w:p w14:paraId="3FAAACC3"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eastAsia="Times New Roman" w:hAnsi="Times New Roman" w:cs="Times New Roman"/>
                <w:color w:val="000000"/>
                <w:sz w:val="24"/>
                <w:szCs w:val="24"/>
                <w:lang w:eastAsia="vi-VN"/>
              </w:rPr>
              <w:t>0</w:t>
            </w:r>
            <w:r w:rsidRPr="005572DD">
              <w:rPr>
                <w:rFonts w:ascii="Times New Roman" w:eastAsia="Times New Roman" w:hAnsi="Times New Roman" w:cs="Times New Roman"/>
                <w:color w:val="000000"/>
                <w:sz w:val="24"/>
                <w:szCs w:val="24"/>
                <w:lang w:val="vi-VN" w:eastAsia="vi-VN"/>
              </w:rPr>
              <w:t>2</w:t>
            </w:r>
          </w:p>
        </w:tc>
        <w:tc>
          <w:tcPr>
            <w:tcW w:w="442" w:type="dxa"/>
            <w:shd w:val="clear" w:color="auto" w:fill="auto"/>
            <w:noWrap/>
            <w:vAlign w:val="center"/>
            <w:hideMark/>
          </w:tcPr>
          <w:p w14:paraId="11B27F8C"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eastAsia="Times New Roman" w:hAnsi="Times New Roman" w:cs="Times New Roman"/>
                <w:color w:val="000000"/>
                <w:sz w:val="24"/>
                <w:szCs w:val="24"/>
                <w:lang w:eastAsia="vi-VN"/>
              </w:rPr>
              <w:t>0</w:t>
            </w:r>
            <w:r w:rsidRPr="005572DD">
              <w:rPr>
                <w:rFonts w:ascii="Times New Roman" w:eastAsia="Times New Roman" w:hAnsi="Times New Roman" w:cs="Times New Roman"/>
                <w:color w:val="000000"/>
                <w:sz w:val="24"/>
                <w:szCs w:val="24"/>
                <w:lang w:val="vi-VN" w:eastAsia="vi-VN"/>
              </w:rPr>
              <w:t>3</w:t>
            </w:r>
          </w:p>
        </w:tc>
        <w:tc>
          <w:tcPr>
            <w:tcW w:w="442" w:type="dxa"/>
            <w:shd w:val="clear" w:color="auto" w:fill="auto"/>
            <w:noWrap/>
            <w:vAlign w:val="center"/>
            <w:hideMark/>
          </w:tcPr>
          <w:p w14:paraId="07D3D503"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eastAsia="Times New Roman" w:hAnsi="Times New Roman" w:cs="Times New Roman"/>
                <w:color w:val="000000"/>
                <w:sz w:val="24"/>
                <w:szCs w:val="24"/>
                <w:lang w:eastAsia="vi-VN"/>
              </w:rPr>
              <w:t>0</w:t>
            </w:r>
            <w:r w:rsidRPr="005572DD">
              <w:rPr>
                <w:rFonts w:ascii="Times New Roman" w:eastAsia="Times New Roman" w:hAnsi="Times New Roman" w:cs="Times New Roman"/>
                <w:color w:val="000000"/>
                <w:sz w:val="24"/>
                <w:szCs w:val="24"/>
                <w:lang w:val="vi-VN" w:eastAsia="vi-VN"/>
              </w:rPr>
              <w:t>4</w:t>
            </w:r>
          </w:p>
        </w:tc>
        <w:tc>
          <w:tcPr>
            <w:tcW w:w="442" w:type="dxa"/>
            <w:shd w:val="clear" w:color="auto" w:fill="auto"/>
            <w:noWrap/>
            <w:vAlign w:val="center"/>
            <w:hideMark/>
          </w:tcPr>
          <w:p w14:paraId="649F7B93"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r w:rsidRPr="005572DD">
              <w:rPr>
                <w:rFonts w:ascii="Times New Roman" w:eastAsia="Times New Roman" w:hAnsi="Times New Roman" w:cs="Times New Roman"/>
                <w:color w:val="000000"/>
                <w:sz w:val="24"/>
                <w:szCs w:val="24"/>
                <w:lang w:eastAsia="vi-VN"/>
              </w:rPr>
              <w:t>05</w:t>
            </w:r>
          </w:p>
        </w:tc>
        <w:tc>
          <w:tcPr>
            <w:tcW w:w="442" w:type="dxa"/>
            <w:vAlign w:val="center"/>
          </w:tcPr>
          <w:p w14:paraId="5554AC0A"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06</w:t>
            </w:r>
          </w:p>
        </w:tc>
        <w:tc>
          <w:tcPr>
            <w:tcW w:w="442" w:type="dxa"/>
            <w:vAlign w:val="center"/>
          </w:tcPr>
          <w:p w14:paraId="2C58DC38"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07</w:t>
            </w:r>
          </w:p>
        </w:tc>
        <w:tc>
          <w:tcPr>
            <w:tcW w:w="442" w:type="dxa"/>
            <w:vAlign w:val="center"/>
          </w:tcPr>
          <w:p w14:paraId="680508FD"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08</w:t>
            </w:r>
          </w:p>
        </w:tc>
        <w:tc>
          <w:tcPr>
            <w:tcW w:w="442" w:type="dxa"/>
            <w:vAlign w:val="center"/>
          </w:tcPr>
          <w:p w14:paraId="2436B80A"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09</w:t>
            </w:r>
          </w:p>
        </w:tc>
        <w:tc>
          <w:tcPr>
            <w:tcW w:w="442" w:type="dxa"/>
            <w:vAlign w:val="center"/>
          </w:tcPr>
          <w:p w14:paraId="623F2136"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10</w:t>
            </w:r>
          </w:p>
        </w:tc>
        <w:tc>
          <w:tcPr>
            <w:tcW w:w="442" w:type="dxa"/>
            <w:vAlign w:val="center"/>
          </w:tcPr>
          <w:p w14:paraId="2AE9FCB2"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11</w:t>
            </w:r>
          </w:p>
        </w:tc>
        <w:tc>
          <w:tcPr>
            <w:tcW w:w="442" w:type="dxa"/>
            <w:vAlign w:val="center"/>
          </w:tcPr>
          <w:p w14:paraId="6D8FF79A"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12</w:t>
            </w:r>
          </w:p>
        </w:tc>
        <w:tc>
          <w:tcPr>
            <w:tcW w:w="442" w:type="dxa"/>
            <w:vAlign w:val="center"/>
          </w:tcPr>
          <w:p w14:paraId="471ABEF7"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13</w:t>
            </w:r>
          </w:p>
        </w:tc>
        <w:tc>
          <w:tcPr>
            <w:tcW w:w="442" w:type="dxa"/>
            <w:vAlign w:val="center"/>
          </w:tcPr>
          <w:p w14:paraId="681CD27C"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14</w:t>
            </w:r>
          </w:p>
        </w:tc>
        <w:tc>
          <w:tcPr>
            <w:tcW w:w="442" w:type="dxa"/>
            <w:vAlign w:val="center"/>
          </w:tcPr>
          <w:p w14:paraId="34C3C733"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15</w:t>
            </w:r>
          </w:p>
        </w:tc>
        <w:tc>
          <w:tcPr>
            <w:tcW w:w="442" w:type="dxa"/>
            <w:vAlign w:val="center"/>
          </w:tcPr>
          <w:p w14:paraId="55BDB56F" w14:textId="77777777" w:rsidR="009D6E69" w:rsidRPr="005572DD" w:rsidRDefault="009D6E69" w:rsidP="009D6E69">
            <w:pPr>
              <w:spacing w:after="0"/>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lang w:eastAsia="vi-VN"/>
              </w:rPr>
              <w:t>16</w:t>
            </w:r>
          </w:p>
        </w:tc>
      </w:tr>
      <w:tr w:rsidR="009D6E69" w:rsidRPr="005572DD" w14:paraId="04B2E2A4" w14:textId="77777777" w:rsidTr="009D6E69">
        <w:trPr>
          <w:trHeight w:val="340"/>
          <w:jc w:val="center"/>
        </w:trPr>
        <w:tc>
          <w:tcPr>
            <w:tcW w:w="1128" w:type="dxa"/>
            <w:vMerge/>
            <w:shd w:val="clear" w:color="auto" w:fill="auto"/>
            <w:noWrap/>
            <w:vAlign w:val="center"/>
          </w:tcPr>
          <w:p w14:paraId="437A06C3"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p>
        </w:tc>
        <w:tc>
          <w:tcPr>
            <w:tcW w:w="1551" w:type="dxa"/>
            <w:vMerge/>
            <w:shd w:val="clear" w:color="auto" w:fill="auto"/>
            <w:noWrap/>
            <w:vAlign w:val="center"/>
          </w:tcPr>
          <w:p w14:paraId="3B624480"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val="vi-VN" w:eastAsia="vi-VN"/>
              </w:rPr>
            </w:pPr>
          </w:p>
        </w:tc>
        <w:tc>
          <w:tcPr>
            <w:tcW w:w="443" w:type="dxa"/>
            <w:shd w:val="clear" w:color="auto" w:fill="auto"/>
            <w:noWrap/>
            <w:vAlign w:val="center"/>
          </w:tcPr>
          <w:p w14:paraId="43EABE4A"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H</w:t>
            </w:r>
          </w:p>
        </w:tc>
        <w:tc>
          <w:tcPr>
            <w:tcW w:w="442" w:type="dxa"/>
            <w:shd w:val="clear" w:color="auto" w:fill="auto"/>
            <w:noWrap/>
            <w:vAlign w:val="center"/>
          </w:tcPr>
          <w:p w14:paraId="1F92E3EB"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H</w:t>
            </w:r>
          </w:p>
        </w:tc>
        <w:tc>
          <w:tcPr>
            <w:tcW w:w="442" w:type="dxa"/>
            <w:shd w:val="clear" w:color="auto" w:fill="auto"/>
            <w:noWrap/>
            <w:vAlign w:val="center"/>
          </w:tcPr>
          <w:p w14:paraId="613E6957"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S</w:t>
            </w:r>
          </w:p>
        </w:tc>
        <w:tc>
          <w:tcPr>
            <w:tcW w:w="442" w:type="dxa"/>
            <w:shd w:val="clear" w:color="auto" w:fill="auto"/>
            <w:noWrap/>
            <w:vAlign w:val="center"/>
          </w:tcPr>
          <w:p w14:paraId="325C0693"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H</w:t>
            </w:r>
          </w:p>
        </w:tc>
        <w:tc>
          <w:tcPr>
            <w:tcW w:w="442" w:type="dxa"/>
            <w:shd w:val="clear" w:color="auto" w:fill="auto"/>
            <w:noWrap/>
            <w:vAlign w:val="center"/>
          </w:tcPr>
          <w:p w14:paraId="0F74F253"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H</w:t>
            </w:r>
          </w:p>
        </w:tc>
        <w:tc>
          <w:tcPr>
            <w:tcW w:w="442" w:type="dxa"/>
            <w:vAlign w:val="center"/>
          </w:tcPr>
          <w:p w14:paraId="1481011E"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S</w:t>
            </w:r>
          </w:p>
        </w:tc>
        <w:tc>
          <w:tcPr>
            <w:tcW w:w="442" w:type="dxa"/>
            <w:vAlign w:val="center"/>
          </w:tcPr>
          <w:p w14:paraId="3414A0C2"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H</w:t>
            </w:r>
          </w:p>
        </w:tc>
        <w:tc>
          <w:tcPr>
            <w:tcW w:w="442" w:type="dxa"/>
            <w:vAlign w:val="center"/>
          </w:tcPr>
          <w:p w14:paraId="1668098C"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S</w:t>
            </w:r>
          </w:p>
        </w:tc>
        <w:tc>
          <w:tcPr>
            <w:tcW w:w="442" w:type="dxa"/>
            <w:vAlign w:val="center"/>
          </w:tcPr>
          <w:p w14:paraId="3042F5E2"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H</w:t>
            </w:r>
          </w:p>
        </w:tc>
        <w:tc>
          <w:tcPr>
            <w:tcW w:w="442" w:type="dxa"/>
            <w:vAlign w:val="center"/>
          </w:tcPr>
          <w:p w14:paraId="13DFB785" w14:textId="77777777" w:rsidR="009D6E69" w:rsidRPr="005572DD" w:rsidRDefault="0053611D"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vAlign w:val="center"/>
          </w:tcPr>
          <w:p w14:paraId="089029AF" w14:textId="77777777" w:rsidR="009D6E69" w:rsidRPr="005572DD" w:rsidRDefault="0053611D"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w:t>
            </w:r>
          </w:p>
        </w:tc>
        <w:tc>
          <w:tcPr>
            <w:tcW w:w="442" w:type="dxa"/>
            <w:vAlign w:val="center"/>
          </w:tcPr>
          <w:p w14:paraId="1D9BD32D" w14:textId="77777777" w:rsidR="009D6E69" w:rsidRPr="005572DD" w:rsidRDefault="0053611D" w:rsidP="009D6E69">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S</w:t>
            </w:r>
          </w:p>
        </w:tc>
        <w:tc>
          <w:tcPr>
            <w:tcW w:w="442" w:type="dxa"/>
            <w:vAlign w:val="center"/>
          </w:tcPr>
          <w:p w14:paraId="7E012C73"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H</w:t>
            </w:r>
          </w:p>
        </w:tc>
        <w:tc>
          <w:tcPr>
            <w:tcW w:w="442" w:type="dxa"/>
            <w:vAlign w:val="center"/>
          </w:tcPr>
          <w:p w14:paraId="0E134672"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H</w:t>
            </w:r>
          </w:p>
        </w:tc>
        <w:tc>
          <w:tcPr>
            <w:tcW w:w="442" w:type="dxa"/>
            <w:vAlign w:val="center"/>
          </w:tcPr>
          <w:p w14:paraId="148230E6"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S</w:t>
            </w:r>
          </w:p>
        </w:tc>
        <w:tc>
          <w:tcPr>
            <w:tcW w:w="442" w:type="dxa"/>
            <w:vAlign w:val="center"/>
          </w:tcPr>
          <w:p w14:paraId="619AA4D8" w14:textId="77777777" w:rsidR="009D6E69" w:rsidRPr="005572DD" w:rsidRDefault="009D6E69" w:rsidP="009D6E69">
            <w:pPr>
              <w:spacing w:after="0" w:line="240" w:lineRule="auto"/>
              <w:jc w:val="center"/>
              <w:rPr>
                <w:rFonts w:ascii="Times New Roman" w:eastAsia="Times New Roman" w:hAnsi="Times New Roman" w:cs="Times New Roman"/>
                <w:color w:val="000000"/>
                <w:sz w:val="24"/>
                <w:szCs w:val="24"/>
                <w:lang w:eastAsia="vi-VN"/>
              </w:rPr>
            </w:pPr>
            <w:r w:rsidRPr="005572DD">
              <w:rPr>
                <w:rFonts w:ascii="Times New Roman" w:eastAsia="Times New Roman" w:hAnsi="Times New Roman" w:cs="Times New Roman"/>
                <w:color w:val="000000"/>
                <w:sz w:val="24"/>
                <w:szCs w:val="24"/>
                <w:lang w:eastAsia="vi-VN"/>
              </w:rPr>
              <w:t>H</w:t>
            </w:r>
          </w:p>
        </w:tc>
      </w:tr>
    </w:tbl>
    <w:p w14:paraId="5DAD5DD5" w14:textId="77777777" w:rsidR="009D6E69" w:rsidRPr="005572DD" w:rsidRDefault="009D6E69" w:rsidP="00E644C8">
      <w:pPr>
        <w:spacing w:before="120" w:after="120" w:line="240" w:lineRule="auto"/>
        <w:ind w:firstLine="720"/>
        <w:contextualSpacing/>
        <w:jc w:val="both"/>
        <w:rPr>
          <w:rFonts w:ascii="Times New Roman" w:hAnsi="Times New Roman" w:cs="Times New Roman"/>
          <w:i/>
          <w:color w:val="000000"/>
          <w:sz w:val="24"/>
          <w:szCs w:val="24"/>
        </w:rPr>
      </w:pPr>
    </w:p>
    <w:p w14:paraId="5EF58D51" w14:textId="77777777" w:rsidR="00097B79" w:rsidRPr="005572DD" w:rsidRDefault="00097B79" w:rsidP="009D6E69">
      <w:pPr>
        <w:spacing w:line="240" w:lineRule="auto"/>
        <w:contextualSpacing/>
        <w:rPr>
          <w:rFonts w:ascii="Times New Roman" w:eastAsia="MS Mincho" w:hAnsi="Times New Roman" w:cs="Times New Roman"/>
          <w:sz w:val="24"/>
          <w:szCs w:val="24"/>
        </w:rPr>
      </w:pPr>
      <w:r w:rsidRPr="005572DD">
        <w:rPr>
          <w:rFonts w:ascii="Times New Roman" w:eastAsia="MS Mincho" w:hAnsi="Times New Roman" w:cs="Times New Roman"/>
          <w:sz w:val="24"/>
          <w:szCs w:val="24"/>
        </w:rPr>
        <w:t>Ghi chú:</w:t>
      </w:r>
    </w:p>
    <w:p w14:paraId="0D3B4D92" w14:textId="77777777" w:rsidR="00097B79" w:rsidRPr="005572DD" w:rsidRDefault="00097B79" w:rsidP="00097B79">
      <w:pPr>
        <w:spacing w:line="360" w:lineRule="auto"/>
        <w:ind w:left="1560"/>
        <w:contextualSpacing/>
        <w:rPr>
          <w:rFonts w:ascii="Times New Roman" w:hAnsi="Times New Roman" w:cs="Times New Roman"/>
          <w:i/>
          <w:sz w:val="24"/>
          <w:szCs w:val="24"/>
        </w:rPr>
      </w:pPr>
      <w:r w:rsidRPr="005572DD">
        <w:rPr>
          <w:rFonts w:ascii="Times New Roman" w:hAnsi="Times New Roman" w:cs="Times New Roman"/>
          <w:i/>
          <w:sz w:val="24"/>
          <w:szCs w:val="24"/>
        </w:rPr>
        <w:t>N : Không đóng góp/không liên quan</w:t>
      </w:r>
    </w:p>
    <w:p w14:paraId="371B9828" w14:textId="77777777" w:rsidR="00097B79" w:rsidRPr="005572DD" w:rsidRDefault="00097B79" w:rsidP="00097B79">
      <w:pPr>
        <w:spacing w:line="360" w:lineRule="auto"/>
        <w:ind w:left="1560"/>
        <w:contextualSpacing/>
        <w:rPr>
          <w:rFonts w:ascii="Times New Roman" w:hAnsi="Times New Roman" w:cs="Times New Roman"/>
          <w:i/>
          <w:sz w:val="24"/>
          <w:szCs w:val="24"/>
        </w:rPr>
      </w:pPr>
      <w:r w:rsidRPr="005572DD">
        <w:rPr>
          <w:rFonts w:ascii="Times New Roman" w:hAnsi="Times New Roman" w:cs="Times New Roman"/>
          <w:i/>
          <w:sz w:val="24"/>
          <w:szCs w:val="24"/>
        </w:rPr>
        <w:t>S : Có đóng góp/liên quan nhưng không nhiều</w:t>
      </w:r>
    </w:p>
    <w:p w14:paraId="38A90043" w14:textId="77777777" w:rsidR="00097B79" w:rsidRPr="005572DD" w:rsidRDefault="00097B79" w:rsidP="00097B79">
      <w:pPr>
        <w:spacing w:line="360" w:lineRule="auto"/>
        <w:ind w:left="1560"/>
        <w:contextualSpacing/>
        <w:rPr>
          <w:rFonts w:ascii="Times New Roman" w:hAnsi="Times New Roman" w:cs="Times New Roman"/>
          <w:i/>
          <w:sz w:val="24"/>
          <w:szCs w:val="24"/>
        </w:rPr>
      </w:pPr>
      <w:r w:rsidRPr="005572DD">
        <w:rPr>
          <w:rFonts w:ascii="Times New Roman" w:hAnsi="Times New Roman" w:cs="Times New Roman"/>
          <w:i/>
          <w:sz w:val="24"/>
          <w:szCs w:val="24"/>
        </w:rPr>
        <w:t>H : Đóng góp nhiều/liên quan nhiều</w:t>
      </w:r>
    </w:p>
    <w:p w14:paraId="467BD9FD" w14:textId="77777777" w:rsidR="005D20DC" w:rsidRPr="005572DD" w:rsidRDefault="005D20DC" w:rsidP="005D20DC">
      <w:pPr>
        <w:spacing w:after="200" w:line="240" w:lineRule="auto"/>
        <w:ind w:right="-284"/>
        <w:contextualSpacing/>
        <w:jc w:val="both"/>
        <w:rPr>
          <w:rFonts w:ascii="Times New Roman" w:hAnsi="Times New Roman" w:cs="Times New Roman"/>
          <w:sz w:val="24"/>
          <w:szCs w:val="24"/>
        </w:rPr>
      </w:pPr>
    </w:p>
    <w:p w14:paraId="18669BF9" w14:textId="77777777" w:rsidR="005D20DC" w:rsidRPr="005572DD" w:rsidRDefault="005D20DC" w:rsidP="005D20DC">
      <w:pPr>
        <w:spacing w:after="200" w:line="240" w:lineRule="auto"/>
        <w:ind w:right="-284"/>
        <w:contextualSpacing/>
        <w:jc w:val="both"/>
        <w:rPr>
          <w:rFonts w:ascii="Times New Roman" w:hAnsi="Times New Roman" w:cs="Times New Roman"/>
          <w:sz w:val="24"/>
          <w:szCs w:val="24"/>
        </w:rPr>
      </w:pPr>
    </w:p>
    <w:p w14:paraId="337A69DD" w14:textId="77777777" w:rsidR="009D6E69" w:rsidRPr="005572DD" w:rsidRDefault="009D6E69" w:rsidP="009D6E69">
      <w:pPr>
        <w:numPr>
          <w:ilvl w:val="0"/>
          <w:numId w:val="12"/>
        </w:numPr>
        <w:spacing w:after="200" w:line="240" w:lineRule="auto"/>
        <w:ind w:right="-284"/>
        <w:contextualSpacing/>
        <w:jc w:val="both"/>
        <w:rPr>
          <w:rFonts w:ascii="Times New Roman" w:eastAsia="MS Mincho" w:hAnsi="Times New Roman" w:cs="Times New Roman"/>
          <w:sz w:val="24"/>
          <w:szCs w:val="24"/>
        </w:rPr>
      </w:pPr>
      <w:r w:rsidRPr="005572DD">
        <w:rPr>
          <w:rFonts w:ascii="Times New Roman" w:hAnsi="Times New Roman" w:cs="Times New Roman"/>
          <w:sz w:val="24"/>
          <w:szCs w:val="24"/>
          <w:lang w:val="vi-VN"/>
        </w:rPr>
        <w:t xml:space="preserve">Chuẩn đầu ra </w:t>
      </w:r>
      <w:r w:rsidRPr="005572DD">
        <w:rPr>
          <w:rFonts w:ascii="Times New Roman" w:hAnsi="Times New Roman" w:cs="Times New Roman"/>
          <w:sz w:val="24"/>
          <w:szCs w:val="24"/>
        </w:rPr>
        <w:t>của học phần (</w:t>
      </w:r>
      <w:r w:rsidRPr="005572DD">
        <w:rPr>
          <w:rFonts w:ascii="Times New Roman" w:hAnsi="Times New Roman" w:cs="Times New Roman"/>
          <w:i/>
          <w:sz w:val="24"/>
          <w:szCs w:val="24"/>
        </w:rPr>
        <w:t>theo thang đo năng đo năng lực của Bloom</w:t>
      </w:r>
      <w:r w:rsidRPr="005572DD">
        <w:rPr>
          <w:rFonts w:ascii="Times New Roman" w:hAnsi="Times New Roman" w:cs="Times New Roman"/>
          <w:sz w:val="24"/>
          <w:szCs w:val="24"/>
        </w:rPr>
        <w:t>):</w:t>
      </w:r>
    </w:p>
    <w:p w14:paraId="7A3C04EB" w14:textId="77777777" w:rsidR="009D6E69" w:rsidRPr="005572DD" w:rsidRDefault="009D6E69" w:rsidP="005D20DC">
      <w:pPr>
        <w:spacing w:after="200" w:line="240" w:lineRule="auto"/>
        <w:ind w:right="-284"/>
        <w:contextualSpacing/>
        <w:jc w:val="both"/>
        <w:rPr>
          <w:rFonts w:ascii="Times New Roman" w:eastAsia="MS Mincho" w:hAnsi="Times New Roman" w:cs="Times New Roman"/>
          <w:sz w:val="24"/>
          <w:szCs w:val="24"/>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2B797A" w:rsidRPr="005572DD" w14:paraId="60798366" w14:textId="77777777" w:rsidTr="002B797A">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6B95B011" w14:textId="77777777" w:rsidR="002B797A" w:rsidRPr="005572DD" w:rsidRDefault="002B797A">
            <w:pPr>
              <w:spacing w:line="240" w:lineRule="auto"/>
              <w:jc w:val="center"/>
              <w:rPr>
                <w:rFonts w:ascii="Times New Roman" w:eastAsia="MS Mincho" w:hAnsi="Times New Roman" w:cs="Times New Roman"/>
                <w:b/>
                <w:sz w:val="24"/>
                <w:szCs w:val="24"/>
              </w:rPr>
            </w:pPr>
            <w:r w:rsidRPr="005572DD">
              <w:rPr>
                <w:rFonts w:ascii="Times New Roman" w:eastAsia="MS Mincho" w:hAnsi="Times New Roman" w:cs="Times New Roman"/>
                <w:b/>
                <w:sz w:val="24"/>
                <w:szCs w:val="24"/>
              </w:rPr>
              <w:t>Ký hiệu</w:t>
            </w:r>
          </w:p>
        </w:tc>
        <w:tc>
          <w:tcPr>
            <w:tcW w:w="6521" w:type="dxa"/>
            <w:tcBorders>
              <w:top w:val="single" w:sz="4" w:space="0" w:color="auto"/>
              <w:left w:val="single" w:sz="4" w:space="0" w:color="auto"/>
              <w:bottom w:val="single" w:sz="4" w:space="0" w:color="auto"/>
              <w:right w:val="single" w:sz="4" w:space="0" w:color="auto"/>
            </w:tcBorders>
            <w:vAlign w:val="center"/>
            <w:hideMark/>
          </w:tcPr>
          <w:p w14:paraId="68907063" w14:textId="77777777" w:rsidR="002B797A" w:rsidRPr="005572DD" w:rsidRDefault="002B797A">
            <w:pPr>
              <w:spacing w:after="100" w:afterAutospacing="1" w:line="240" w:lineRule="auto"/>
              <w:contextualSpacing/>
              <w:jc w:val="center"/>
              <w:rPr>
                <w:rFonts w:ascii="Times New Roman" w:eastAsia="MS Mincho" w:hAnsi="Times New Roman" w:cs="Times New Roman"/>
                <w:b/>
                <w:sz w:val="24"/>
                <w:szCs w:val="24"/>
              </w:rPr>
            </w:pPr>
            <w:r w:rsidRPr="005572DD">
              <w:rPr>
                <w:rFonts w:ascii="Times New Roman" w:eastAsia="MS Mincho" w:hAnsi="Times New Roman" w:cs="Times New Roman"/>
                <w:b/>
                <w:sz w:val="24"/>
                <w:szCs w:val="24"/>
              </w:rPr>
              <w:t>Chuẩn đầu ra của học phần                                         Hoàn thành học phần này, sinh viên thực hiện được</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8347BAE" w14:textId="77777777" w:rsidR="002B797A" w:rsidRPr="005572DD" w:rsidRDefault="002B797A">
            <w:pPr>
              <w:spacing w:line="240" w:lineRule="auto"/>
              <w:jc w:val="center"/>
              <w:rPr>
                <w:rFonts w:ascii="Times New Roman" w:eastAsia="MS Mincho" w:hAnsi="Times New Roman" w:cs="Times New Roman"/>
                <w:b/>
                <w:sz w:val="24"/>
                <w:szCs w:val="24"/>
              </w:rPr>
            </w:pPr>
            <w:r w:rsidRPr="005572DD">
              <w:rPr>
                <w:rFonts w:ascii="Times New Roman" w:eastAsia="MS Mincho" w:hAnsi="Times New Roman" w:cs="Times New Roman"/>
                <w:b/>
                <w:sz w:val="24"/>
                <w:szCs w:val="24"/>
              </w:rPr>
              <w:t>CĐR của CTĐT</w:t>
            </w:r>
          </w:p>
        </w:tc>
      </w:tr>
      <w:tr w:rsidR="002B797A" w:rsidRPr="005572DD" w14:paraId="53BA960D" w14:textId="77777777" w:rsidTr="00B4208E">
        <w:trPr>
          <w:trHeight w:val="305"/>
          <w:jc w:val="center"/>
        </w:trPr>
        <w:tc>
          <w:tcPr>
            <w:tcW w:w="9546" w:type="dxa"/>
            <w:gridSpan w:val="3"/>
            <w:tcBorders>
              <w:top w:val="single" w:sz="4" w:space="0" w:color="auto"/>
              <w:left w:val="single" w:sz="4" w:space="0" w:color="auto"/>
              <w:bottom w:val="single" w:sz="4" w:space="0" w:color="auto"/>
              <w:right w:val="single" w:sz="4" w:space="0" w:color="auto"/>
            </w:tcBorders>
            <w:hideMark/>
          </w:tcPr>
          <w:p w14:paraId="30B2BAF2" w14:textId="77777777" w:rsidR="002B797A" w:rsidRPr="005572DD" w:rsidRDefault="002B797A">
            <w:pPr>
              <w:spacing w:line="256" w:lineRule="auto"/>
              <w:jc w:val="center"/>
              <w:rPr>
                <w:rFonts w:ascii="Times New Roman" w:eastAsia="MS Mincho" w:hAnsi="Times New Roman" w:cs="Times New Roman"/>
                <w:b/>
                <w:sz w:val="24"/>
                <w:szCs w:val="24"/>
              </w:rPr>
            </w:pPr>
            <w:r w:rsidRPr="005572DD">
              <w:rPr>
                <w:rFonts w:ascii="Times New Roman" w:eastAsia="MS Mincho" w:hAnsi="Times New Roman" w:cs="Times New Roman"/>
                <w:b/>
                <w:sz w:val="24"/>
                <w:szCs w:val="24"/>
              </w:rPr>
              <w:t>Kiến thức</w:t>
            </w:r>
          </w:p>
        </w:tc>
      </w:tr>
      <w:tr w:rsidR="00B4208E" w:rsidRPr="005572DD" w14:paraId="2793E2B3" w14:textId="77777777" w:rsidTr="001847EB">
        <w:trPr>
          <w:trHeight w:val="409"/>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381B5D25" w14:textId="77777777" w:rsidR="00B4208E" w:rsidRPr="005572DD" w:rsidRDefault="00B4208E">
            <w:pPr>
              <w:spacing w:after="0" w:line="240" w:lineRule="auto"/>
              <w:contextualSpacing/>
              <w:jc w:val="center"/>
              <w:rPr>
                <w:rFonts w:ascii="Times New Roman" w:eastAsia="MS Mincho" w:hAnsi="Times New Roman" w:cs="Times New Roman"/>
                <w:sz w:val="24"/>
                <w:szCs w:val="24"/>
              </w:rPr>
            </w:pPr>
            <w:r w:rsidRPr="005572DD">
              <w:rPr>
                <w:rFonts w:ascii="Times New Roman" w:eastAsia="MS Mincho" w:hAnsi="Times New Roman" w:cs="Times New Roman"/>
                <w:sz w:val="24"/>
                <w:szCs w:val="24"/>
              </w:rPr>
              <w:t>CLO1</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CD127EA" w14:textId="77777777" w:rsidR="00B4208E" w:rsidRPr="005572DD" w:rsidRDefault="00B4208E" w:rsidP="0053611D">
            <w:pPr>
              <w:spacing w:after="0" w:line="240" w:lineRule="auto"/>
              <w:ind w:left="58"/>
              <w:contextualSpacing/>
              <w:jc w:val="center"/>
              <w:rPr>
                <w:rFonts w:ascii="Times New Roman" w:hAnsi="Times New Roman" w:cs="Times New Roman"/>
                <w:sz w:val="24"/>
                <w:szCs w:val="24"/>
              </w:rPr>
            </w:pPr>
            <w:r w:rsidRPr="005572DD">
              <w:rPr>
                <w:rFonts w:ascii="Times New Roman" w:hAnsi="Times New Roman" w:cs="Times New Roman"/>
                <w:sz w:val="24"/>
                <w:szCs w:val="24"/>
              </w:rPr>
              <w:t xml:space="preserve">Hiểu về </w:t>
            </w:r>
            <w:r w:rsidR="0053611D">
              <w:rPr>
                <w:rFonts w:ascii="Times New Roman" w:hAnsi="Times New Roman" w:cs="Times New Roman"/>
                <w:sz w:val="24"/>
                <w:szCs w:val="24"/>
              </w:rPr>
              <w:t>quá trình tác động lên nước của các lực trong tự nhiên</w:t>
            </w:r>
          </w:p>
        </w:tc>
        <w:tc>
          <w:tcPr>
            <w:tcW w:w="1923" w:type="dxa"/>
            <w:vMerge w:val="restart"/>
            <w:tcBorders>
              <w:top w:val="single" w:sz="4" w:space="0" w:color="auto"/>
              <w:left w:val="single" w:sz="4" w:space="0" w:color="auto"/>
              <w:right w:val="single" w:sz="4" w:space="0" w:color="auto"/>
            </w:tcBorders>
            <w:vAlign w:val="center"/>
            <w:hideMark/>
          </w:tcPr>
          <w:p w14:paraId="4EF4FCD2" w14:textId="77777777" w:rsidR="00B4208E" w:rsidRPr="005572DD" w:rsidRDefault="00B4208E" w:rsidP="003B1F0F">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rPr>
              <w:t>PLO1, PLO2, PLO3, PLO4,  PLO5, PLO6, PLO 13, PLO 14</w:t>
            </w:r>
          </w:p>
        </w:tc>
      </w:tr>
      <w:tr w:rsidR="00B4208E" w:rsidRPr="005572DD" w14:paraId="6F64FFE3" w14:textId="77777777" w:rsidTr="00B4208E">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6F6CC1C5" w14:textId="77777777" w:rsidR="00B4208E" w:rsidRPr="005572DD" w:rsidRDefault="00B4208E">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rPr>
              <w:t>CLO</w:t>
            </w:r>
            <w:r w:rsidRPr="005572DD">
              <w:rPr>
                <w:rFonts w:ascii="Times New Roman" w:eastAsia="MS Mincho" w:hAnsi="Times New Roman" w:cs="Times New Roman"/>
                <w:sz w:val="24"/>
                <w:szCs w:val="24"/>
                <w:lang w:val="vi-VN"/>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A528D1D" w14:textId="77777777" w:rsidR="00B4208E" w:rsidRPr="005572DD" w:rsidRDefault="00B4208E" w:rsidP="0053611D">
            <w:pPr>
              <w:spacing w:after="120" w:line="240" w:lineRule="auto"/>
              <w:ind w:right="-284"/>
              <w:jc w:val="center"/>
              <w:rPr>
                <w:rFonts w:ascii="Times New Roman" w:hAnsi="Times New Roman" w:cs="Times New Roman"/>
                <w:sz w:val="24"/>
                <w:szCs w:val="24"/>
                <w:lang w:val="vi-VN"/>
              </w:rPr>
            </w:pPr>
            <w:r w:rsidRPr="005572DD">
              <w:rPr>
                <w:rFonts w:ascii="Times New Roman" w:hAnsi="Times New Roman" w:cs="Times New Roman"/>
                <w:sz w:val="24"/>
                <w:szCs w:val="24"/>
              </w:rPr>
              <w:t xml:space="preserve">Hiểu </w:t>
            </w:r>
            <w:r w:rsidR="0053611D">
              <w:rPr>
                <w:rFonts w:ascii="Times New Roman" w:hAnsi="Times New Roman" w:cs="Times New Roman"/>
                <w:sz w:val="24"/>
                <w:szCs w:val="24"/>
              </w:rPr>
              <w:t>về nước trong trạng thái tĩnh</w:t>
            </w:r>
          </w:p>
        </w:tc>
        <w:tc>
          <w:tcPr>
            <w:tcW w:w="1923" w:type="dxa"/>
            <w:vMerge/>
            <w:tcBorders>
              <w:left w:val="single" w:sz="4" w:space="0" w:color="auto"/>
              <w:right w:val="single" w:sz="4" w:space="0" w:color="auto"/>
            </w:tcBorders>
            <w:vAlign w:val="center"/>
            <w:hideMark/>
          </w:tcPr>
          <w:p w14:paraId="0BFC76C4" w14:textId="77777777" w:rsidR="00B4208E" w:rsidRPr="005572DD" w:rsidRDefault="00B4208E" w:rsidP="003B1F0F">
            <w:pPr>
              <w:spacing w:after="0" w:line="240" w:lineRule="auto"/>
              <w:contextualSpacing/>
              <w:jc w:val="center"/>
              <w:rPr>
                <w:rFonts w:ascii="Times New Roman" w:eastAsia="MS Mincho" w:hAnsi="Times New Roman" w:cs="Times New Roman"/>
                <w:sz w:val="24"/>
                <w:szCs w:val="24"/>
                <w:lang w:val="vi-VN"/>
              </w:rPr>
            </w:pPr>
          </w:p>
        </w:tc>
      </w:tr>
      <w:tr w:rsidR="00B4208E" w:rsidRPr="005572DD" w14:paraId="1B24008D" w14:textId="77777777" w:rsidTr="00B4208E">
        <w:trPr>
          <w:jc w:val="center"/>
        </w:trPr>
        <w:tc>
          <w:tcPr>
            <w:tcW w:w="1102" w:type="dxa"/>
            <w:tcBorders>
              <w:top w:val="single" w:sz="4" w:space="0" w:color="auto"/>
              <w:left w:val="single" w:sz="4" w:space="0" w:color="auto"/>
              <w:bottom w:val="nil"/>
              <w:right w:val="single" w:sz="4" w:space="0" w:color="auto"/>
            </w:tcBorders>
            <w:vAlign w:val="center"/>
            <w:hideMark/>
          </w:tcPr>
          <w:p w14:paraId="10B99AA2" w14:textId="77777777" w:rsidR="00B4208E" w:rsidRPr="005572DD" w:rsidRDefault="00B4208E">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lang w:val="vi-VN"/>
              </w:rPr>
              <w:t>CLO3</w:t>
            </w:r>
          </w:p>
        </w:tc>
        <w:tc>
          <w:tcPr>
            <w:tcW w:w="6521" w:type="dxa"/>
            <w:tcBorders>
              <w:top w:val="single" w:sz="4" w:space="0" w:color="auto"/>
              <w:left w:val="single" w:sz="4" w:space="0" w:color="auto"/>
              <w:bottom w:val="nil"/>
              <w:right w:val="single" w:sz="4" w:space="0" w:color="auto"/>
            </w:tcBorders>
            <w:vAlign w:val="center"/>
            <w:hideMark/>
          </w:tcPr>
          <w:p w14:paraId="3B6DF35F" w14:textId="77777777" w:rsidR="00B4208E" w:rsidRPr="005572DD" w:rsidRDefault="0053611D" w:rsidP="004C4D80">
            <w:pPr>
              <w:autoSpaceDE w:val="0"/>
              <w:autoSpaceDN w:val="0"/>
              <w:adjustRightInd w:val="0"/>
              <w:spacing w:after="0" w:line="240" w:lineRule="auto"/>
              <w:jc w:val="center"/>
              <w:rPr>
                <w:rFonts w:ascii="Times New Roman" w:hAnsi="Times New Roman" w:cs="Times New Roman"/>
                <w:sz w:val="24"/>
                <w:szCs w:val="24"/>
              </w:rPr>
            </w:pPr>
            <w:r w:rsidRPr="005572DD">
              <w:rPr>
                <w:rFonts w:ascii="Times New Roman" w:hAnsi="Times New Roman" w:cs="Times New Roman"/>
                <w:sz w:val="24"/>
                <w:szCs w:val="24"/>
              </w:rPr>
              <w:t xml:space="preserve">Hiểu </w:t>
            </w:r>
            <w:r>
              <w:rPr>
                <w:rFonts w:ascii="Times New Roman" w:hAnsi="Times New Roman" w:cs="Times New Roman"/>
                <w:sz w:val="24"/>
                <w:szCs w:val="24"/>
              </w:rPr>
              <w:t>về nước trong trạng thái động</w:t>
            </w:r>
          </w:p>
        </w:tc>
        <w:tc>
          <w:tcPr>
            <w:tcW w:w="1923" w:type="dxa"/>
            <w:vMerge/>
            <w:tcBorders>
              <w:left w:val="single" w:sz="4" w:space="0" w:color="auto"/>
              <w:bottom w:val="nil"/>
              <w:right w:val="single" w:sz="4" w:space="0" w:color="auto"/>
            </w:tcBorders>
            <w:vAlign w:val="center"/>
            <w:hideMark/>
          </w:tcPr>
          <w:p w14:paraId="041E5809" w14:textId="77777777" w:rsidR="00B4208E" w:rsidRPr="005572DD" w:rsidRDefault="00B4208E">
            <w:pPr>
              <w:spacing w:after="0" w:line="240" w:lineRule="auto"/>
              <w:contextualSpacing/>
              <w:jc w:val="center"/>
              <w:rPr>
                <w:rFonts w:ascii="Times New Roman" w:eastAsia="MS Mincho" w:hAnsi="Times New Roman" w:cs="Times New Roman"/>
                <w:sz w:val="24"/>
                <w:szCs w:val="24"/>
                <w:lang w:val="vi-VN"/>
              </w:rPr>
            </w:pPr>
          </w:p>
        </w:tc>
      </w:tr>
      <w:tr w:rsidR="002B797A" w:rsidRPr="005572DD" w14:paraId="62B71FF6" w14:textId="77777777" w:rsidTr="00B4208E">
        <w:trPr>
          <w:jc w:val="center"/>
        </w:trPr>
        <w:tc>
          <w:tcPr>
            <w:tcW w:w="9546" w:type="dxa"/>
            <w:gridSpan w:val="3"/>
            <w:tcBorders>
              <w:top w:val="nil"/>
              <w:left w:val="single" w:sz="4" w:space="0" w:color="auto"/>
              <w:bottom w:val="single" w:sz="4" w:space="0" w:color="auto"/>
              <w:right w:val="single" w:sz="4" w:space="0" w:color="auto"/>
            </w:tcBorders>
            <w:hideMark/>
          </w:tcPr>
          <w:p w14:paraId="4F35EC4D" w14:textId="77777777" w:rsidR="002B797A" w:rsidRPr="005572DD" w:rsidRDefault="002B797A">
            <w:pPr>
              <w:spacing w:after="0" w:line="240" w:lineRule="auto"/>
              <w:contextualSpacing/>
              <w:jc w:val="center"/>
              <w:rPr>
                <w:rFonts w:ascii="Times New Roman" w:eastAsia="MS Mincho" w:hAnsi="Times New Roman" w:cs="Times New Roman"/>
                <w:b/>
                <w:sz w:val="24"/>
                <w:szCs w:val="24"/>
              </w:rPr>
            </w:pPr>
          </w:p>
        </w:tc>
      </w:tr>
      <w:tr w:rsidR="002B797A" w:rsidRPr="005572DD" w14:paraId="54E3A63F" w14:textId="77777777" w:rsidTr="002B797A">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2651FFFA" w14:textId="77777777" w:rsidR="002B797A" w:rsidRPr="005572DD" w:rsidRDefault="002B797A">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rPr>
              <w:t>CLO</w:t>
            </w:r>
            <w:r w:rsidRPr="005572DD">
              <w:rPr>
                <w:rFonts w:ascii="Times New Roman" w:eastAsia="MS Mincho" w:hAnsi="Times New Roman" w:cs="Times New Roman"/>
                <w:sz w:val="24"/>
                <w:szCs w:val="24"/>
                <w:lang w:val="vi-VN"/>
              </w:rPr>
              <w:t>4</w:t>
            </w:r>
          </w:p>
        </w:tc>
        <w:tc>
          <w:tcPr>
            <w:tcW w:w="6521" w:type="dxa"/>
            <w:tcBorders>
              <w:top w:val="single" w:sz="4" w:space="0" w:color="auto"/>
              <w:left w:val="single" w:sz="4" w:space="0" w:color="auto"/>
              <w:bottom w:val="single" w:sz="4" w:space="0" w:color="auto"/>
              <w:right w:val="single" w:sz="4" w:space="0" w:color="auto"/>
            </w:tcBorders>
            <w:hideMark/>
          </w:tcPr>
          <w:p w14:paraId="32D5EAF8" w14:textId="77777777" w:rsidR="002B797A" w:rsidRPr="005572DD" w:rsidRDefault="004C4D80">
            <w:pPr>
              <w:autoSpaceDE w:val="0"/>
              <w:autoSpaceDN w:val="0"/>
              <w:adjustRightInd w:val="0"/>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Biết cách phối hợp với các thành viên trong nhóm để giải quyết các vấn đề được yêu cầu, tôn trọng ý kiến tập thể</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3A3FB11" w14:textId="77777777" w:rsidR="002B797A" w:rsidRPr="005572DD" w:rsidRDefault="00B4208E">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rPr>
              <w:t>PLO7, PLO 15, PLO 16</w:t>
            </w:r>
          </w:p>
        </w:tc>
      </w:tr>
      <w:tr w:rsidR="002B797A" w:rsidRPr="005572DD" w14:paraId="761711D4" w14:textId="77777777" w:rsidTr="002B797A">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3C6DAE61" w14:textId="77777777" w:rsidR="002B797A" w:rsidRPr="005572DD" w:rsidRDefault="002B797A">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lang w:val="vi-VN"/>
              </w:rPr>
              <w:t>CLO5</w:t>
            </w:r>
          </w:p>
        </w:tc>
        <w:tc>
          <w:tcPr>
            <w:tcW w:w="6521" w:type="dxa"/>
            <w:tcBorders>
              <w:top w:val="single" w:sz="4" w:space="0" w:color="auto"/>
              <w:left w:val="single" w:sz="4" w:space="0" w:color="auto"/>
              <w:bottom w:val="single" w:sz="4" w:space="0" w:color="auto"/>
              <w:right w:val="single" w:sz="4" w:space="0" w:color="auto"/>
            </w:tcBorders>
            <w:hideMark/>
          </w:tcPr>
          <w:p w14:paraId="56C7A3DE" w14:textId="77777777" w:rsidR="002B797A" w:rsidRPr="005572DD" w:rsidRDefault="00D8536A" w:rsidP="00D8536A">
            <w:pPr>
              <w:spacing w:after="0" w:line="240" w:lineRule="auto"/>
              <w:ind w:left="58"/>
              <w:contextualSpacing/>
              <w:jc w:val="both"/>
              <w:rPr>
                <w:rFonts w:ascii="Times New Roman" w:hAnsi="Times New Roman" w:cs="Times New Roman"/>
                <w:sz w:val="24"/>
                <w:szCs w:val="24"/>
                <w:lang w:val="vi-VN"/>
              </w:rPr>
            </w:pPr>
            <w:r>
              <w:rPr>
                <w:rFonts w:ascii="Times New Roman" w:hAnsi="Times New Roman" w:cs="Times New Roman"/>
                <w:sz w:val="24"/>
                <w:szCs w:val="24"/>
              </w:rPr>
              <w:t>Biết cách t</w:t>
            </w:r>
            <w:r w:rsidR="004C4D80" w:rsidRPr="005572DD">
              <w:rPr>
                <w:rFonts w:ascii="Times New Roman" w:hAnsi="Times New Roman" w:cs="Times New Roman"/>
                <w:sz w:val="24"/>
                <w:szCs w:val="24"/>
              </w:rPr>
              <w:t>hu thập số liệu cần thiết để</w:t>
            </w:r>
            <w:r w:rsidR="0053611D">
              <w:rPr>
                <w:rFonts w:ascii="Times New Roman" w:hAnsi="Times New Roman" w:cs="Times New Roman"/>
                <w:sz w:val="24"/>
                <w:szCs w:val="24"/>
              </w:rPr>
              <w:t xml:space="preserve"> tính toán và lực chọn đường ống để tổn thất là nhỏ nhất</w:t>
            </w:r>
            <w:r w:rsidR="004C4D80" w:rsidRPr="005572DD">
              <w:rPr>
                <w:rFonts w:ascii="Times New Roman" w:hAnsi="Times New Roman" w:cs="Times New Roman"/>
                <w:sz w:val="24"/>
                <w:szCs w:val="24"/>
              </w:rPr>
              <w:t xml:space="preserve"> </w:t>
            </w:r>
          </w:p>
        </w:tc>
        <w:tc>
          <w:tcPr>
            <w:tcW w:w="1923" w:type="dxa"/>
            <w:tcBorders>
              <w:top w:val="single" w:sz="4" w:space="0" w:color="auto"/>
              <w:left w:val="single" w:sz="4" w:space="0" w:color="auto"/>
              <w:bottom w:val="single" w:sz="4" w:space="0" w:color="auto"/>
              <w:right w:val="single" w:sz="4" w:space="0" w:color="auto"/>
            </w:tcBorders>
            <w:vAlign w:val="center"/>
            <w:hideMark/>
          </w:tcPr>
          <w:p w14:paraId="43E65351" w14:textId="77777777" w:rsidR="002B797A" w:rsidRPr="005572DD" w:rsidRDefault="00B4208E">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rPr>
              <w:t>PLO8, PLO 9, PLO 11, PLO 12</w:t>
            </w:r>
          </w:p>
        </w:tc>
      </w:tr>
      <w:tr w:rsidR="002B797A" w:rsidRPr="005572DD" w14:paraId="0ED8792A" w14:textId="77777777" w:rsidTr="002B797A">
        <w:trPr>
          <w:jc w:val="center"/>
        </w:trPr>
        <w:tc>
          <w:tcPr>
            <w:tcW w:w="9546" w:type="dxa"/>
            <w:gridSpan w:val="3"/>
            <w:tcBorders>
              <w:top w:val="single" w:sz="4" w:space="0" w:color="auto"/>
              <w:left w:val="single" w:sz="4" w:space="0" w:color="auto"/>
              <w:bottom w:val="single" w:sz="4" w:space="0" w:color="auto"/>
              <w:right w:val="single" w:sz="4" w:space="0" w:color="auto"/>
            </w:tcBorders>
            <w:hideMark/>
          </w:tcPr>
          <w:p w14:paraId="6E13F630" w14:textId="77777777" w:rsidR="002B797A" w:rsidRPr="005572DD" w:rsidRDefault="002B797A">
            <w:pPr>
              <w:spacing w:after="0" w:line="240" w:lineRule="auto"/>
              <w:contextualSpacing/>
              <w:jc w:val="center"/>
              <w:rPr>
                <w:rFonts w:ascii="Times New Roman" w:eastAsia="MS Mincho" w:hAnsi="Times New Roman" w:cs="Times New Roman"/>
                <w:b/>
                <w:sz w:val="24"/>
                <w:szCs w:val="24"/>
              </w:rPr>
            </w:pPr>
            <w:r w:rsidRPr="005572DD">
              <w:rPr>
                <w:rFonts w:ascii="Times New Roman" w:eastAsia="MS Mincho" w:hAnsi="Times New Roman" w:cs="Times New Roman"/>
                <w:b/>
                <w:sz w:val="24"/>
                <w:szCs w:val="24"/>
              </w:rPr>
              <w:t>Thái độ và phẩm chất đạo đức</w:t>
            </w:r>
          </w:p>
        </w:tc>
      </w:tr>
      <w:tr w:rsidR="002B797A" w:rsidRPr="005572DD" w14:paraId="463C7D18" w14:textId="77777777" w:rsidTr="004C4D80">
        <w:trPr>
          <w:jc w:val="center"/>
        </w:trPr>
        <w:tc>
          <w:tcPr>
            <w:tcW w:w="1102" w:type="dxa"/>
            <w:tcBorders>
              <w:top w:val="single" w:sz="4" w:space="0" w:color="auto"/>
              <w:left w:val="single" w:sz="4" w:space="0" w:color="auto"/>
              <w:bottom w:val="single" w:sz="4" w:space="0" w:color="auto"/>
              <w:right w:val="single" w:sz="4" w:space="0" w:color="auto"/>
            </w:tcBorders>
            <w:vAlign w:val="center"/>
            <w:hideMark/>
          </w:tcPr>
          <w:p w14:paraId="21ACFF20" w14:textId="77777777" w:rsidR="002B797A" w:rsidRPr="005572DD" w:rsidRDefault="002B797A">
            <w:pPr>
              <w:spacing w:after="0" w:line="240" w:lineRule="auto"/>
              <w:contextualSpacing/>
              <w:jc w:val="center"/>
              <w:rPr>
                <w:rFonts w:ascii="Times New Roman" w:eastAsia="MS Mincho" w:hAnsi="Times New Roman" w:cs="Times New Roman"/>
                <w:sz w:val="24"/>
                <w:szCs w:val="24"/>
                <w:lang w:val="vi-VN"/>
              </w:rPr>
            </w:pPr>
            <w:r w:rsidRPr="005572DD">
              <w:rPr>
                <w:rFonts w:ascii="Times New Roman" w:eastAsia="MS Mincho" w:hAnsi="Times New Roman" w:cs="Times New Roman"/>
                <w:sz w:val="24"/>
                <w:szCs w:val="24"/>
              </w:rPr>
              <w:t>CLO</w:t>
            </w:r>
            <w:r w:rsidRPr="005572DD">
              <w:rPr>
                <w:rFonts w:ascii="Times New Roman" w:eastAsia="MS Mincho" w:hAnsi="Times New Roman" w:cs="Times New Roman"/>
                <w:sz w:val="24"/>
                <w:szCs w:val="24"/>
                <w:lang w:val="vi-VN"/>
              </w:rPr>
              <w:t>6</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4C43151" w14:textId="77777777" w:rsidR="002B797A" w:rsidRPr="005572DD" w:rsidRDefault="004C4D80" w:rsidP="004C4D80">
            <w:pPr>
              <w:autoSpaceDE w:val="0"/>
              <w:autoSpaceDN w:val="0"/>
              <w:adjustRightInd w:val="0"/>
              <w:spacing w:after="0" w:line="240" w:lineRule="auto"/>
              <w:jc w:val="center"/>
              <w:rPr>
                <w:rFonts w:ascii="Times New Roman" w:hAnsi="Times New Roman" w:cs="Times New Roman"/>
                <w:sz w:val="24"/>
                <w:szCs w:val="24"/>
                <w:lang w:val="vi-VN"/>
              </w:rPr>
            </w:pPr>
            <w:r w:rsidRPr="005572DD">
              <w:rPr>
                <w:rFonts w:ascii="Times New Roman" w:hAnsi="Times New Roman" w:cs="Times New Roman"/>
                <w:sz w:val="24"/>
                <w:szCs w:val="24"/>
              </w:rPr>
              <w:t>Có tinh thần trách nhiệm và tôn trọng mọi người</w:t>
            </w:r>
          </w:p>
        </w:tc>
        <w:tc>
          <w:tcPr>
            <w:tcW w:w="1923" w:type="dxa"/>
            <w:tcBorders>
              <w:top w:val="single" w:sz="4" w:space="0" w:color="auto"/>
              <w:left w:val="single" w:sz="4" w:space="0" w:color="auto"/>
              <w:bottom w:val="single" w:sz="4" w:space="0" w:color="auto"/>
              <w:right w:val="single" w:sz="4" w:space="0" w:color="auto"/>
            </w:tcBorders>
            <w:vAlign w:val="center"/>
            <w:hideMark/>
          </w:tcPr>
          <w:p w14:paraId="75A496DC" w14:textId="77777777" w:rsidR="002B797A" w:rsidRPr="005572DD" w:rsidRDefault="00B4208E">
            <w:pPr>
              <w:spacing w:after="0" w:line="240" w:lineRule="auto"/>
              <w:contextualSpacing/>
              <w:jc w:val="center"/>
              <w:rPr>
                <w:rFonts w:ascii="Times New Roman" w:eastAsia="MS Mincho" w:hAnsi="Times New Roman" w:cs="Times New Roman"/>
                <w:sz w:val="24"/>
                <w:szCs w:val="24"/>
              </w:rPr>
            </w:pPr>
            <w:r w:rsidRPr="005572DD">
              <w:rPr>
                <w:rFonts w:ascii="Times New Roman" w:eastAsia="MS Mincho" w:hAnsi="Times New Roman" w:cs="Times New Roman"/>
                <w:sz w:val="24"/>
                <w:szCs w:val="24"/>
              </w:rPr>
              <w:t>PLO15, PLO16</w:t>
            </w:r>
          </w:p>
        </w:tc>
      </w:tr>
    </w:tbl>
    <w:p w14:paraId="1997CF46" w14:textId="77777777" w:rsidR="002B797A" w:rsidRPr="005572DD" w:rsidRDefault="002B797A" w:rsidP="002B797A">
      <w:pPr>
        <w:spacing w:after="200" w:line="240" w:lineRule="auto"/>
        <w:ind w:left="720" w:right="-284"/>
        <w:contextualSpacing/>
        <w:jc w:val="both"/>
        <w:rPr>
          <w:rFonts w:ascii="Times New Roman" w:hAnsi="Times New Roman" w:cs="Times New Roman"/>
          <w:sz w:val="24"/>
          <w:szCs w:val="24"/>
        </w:rPr>
      </w:pPr>
    </w:p>
    <w:p w14:paraId="6FF763D4" w14:textId="77777777" w:rsidR="005572DD" w:rsidRDefault="005572DD" w:rsidP="00E644C8">
      <w:pPr>
        <w:spacing w:before="120"/>
        <w:jc w:val="both"/>
        <w:rPr>
          <w:rFonts w:ascii="Times New Roman" w:hAnsi="Times New Roman" w:cs="Times New Roman"/>
          <w:b/>
          <w:sz w:val="24"/>
          <w:szCs w:val="24"/>
        </w:rPr>
      </w:pPr>
    </w:p>
    <w:p w14:paraId="00BDAD16" w14:textId="77777777" w:rsidR="005572DD" w:rsidRDefault="005572DD" w:rsidP="00E644C8">
      <w:pPr>
        <w:spacing w:before="120"/>
        <w:jc w:val="both"/>
        <w:rPr>
          <w:rFonts w:ascii="Times New Roman" w:hAnsi="Times New Roman" w:cs="Times New Roman"/>
          <w:b/>
          <w:sz w:val="24"/>
          <w:szCs w:val="24"/>
        </w:rPr>
      </w:pPr>
    </w:p>
    <w:p w14:paraId="07A5DC38" w14:textId="77777777" w:rsidR="00097B79" w:rsidRPr="005572DD" w:rsidRDefault="00097B79" w:rsidP="00E644C8">
      <w:pPr>
        <w:spacing w:before="120"/>
        <w:jc w:val="both"/>
        <w:rPr>
          <w:rFonts w:ascii="Times New Roman" w:hAnsi="Times New Roman" w:cs="Times New Roman"/>
          <w:b/>
          <w:sz w:val="24"/>
          <w:szCs w:val="24"/>
        </w:rPr>
      </w:pPr>
      <w:r w:rsidRPr="005572DD">
        <w:rPr>
          <w:rFonts w:ascii="Times New Roman" w:hAnsi="Times New Roman" w:cs="Times New Roman"/>
          <w:b/>
          <w:sz w:val="24"/>
          <w:szCs w:val="24"/>
        </w:rPr>
        <w:t>IV. Phương pháp giảng dạy và học tập</w:t>
      </w:r>
    </w:p>
    <w:p w14:paraId="00FDFECE" w14:textId="77777777" w:rsidR="00097B79" w:rsidRPr="005572DD" w:rsidRDefault="00097B79" w:rsidP="00E644C8">
      <w:pPr>
        <w:numPr>
          <w:ilvl w:val="0"/>
          <w:numId w:val="9"/>
        </w:numPr>
        <w:spacing w:after="120" w:line="240" w:lineRule="auto"/>
        <w:ind w:left="714" w:hanging="357"/>
        <w:jc w:val="both"/>
        <w:rPr>
          <w:rFonts w:ascii="Times New Roman" w:hAnsi="Times New Roman" w:cs="Times New Roman"/>
          <w:sz w:val="24"/>
          <w:szCs w:val="24"/>
        </w:rPr>
      </w:pPr>
      <w:r w:rsidRPr="005572DD">
        <w:rPr>
          <w:rFonts w:ascii="Times New Roman" w:hAnsi="Times New Roman" w:cs="Times New Roman"/>
          <w:sz w:val="24"/>
          <w:szCs w:val="24"/>
        </w:rPr>
        <w:lastRenderedPageBreak/>
        <w:t>Phương pháp giảng dạy:</w:t>
      </w:r>
    </w:p>
    <w:p w14:paraId="2B24D521" w14:textId="77777777" w:rsidR="00097B79" w:rsidRPr="005572DD" w:rsidRDefault="00097B79"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Thuyết giảng kết hợp trình chiếu video</w:t>
      </w:r>
    </w:p>
    <w:p w14:paraId="3F111C3B" w14:textId="77777777" w:rsidR="00097B79" w:rsidRPr="005572DD" w:rsidRDefault="00097B79"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 xml:space="preserve">Thảo luận </w:t>
      </w:r>
    </w:p>
    <w:p w14:paraId="0E74EAD7" w14:textId="77777777" w:rsidR="00097B79" w:rsidRPr="005572DD" w:rsidRDefault="00A7364F" w:rsidP="00097B79">
      <w:pPr>
        <w:numPr>
          <w:ilvl w:val="0"/>
          <w:numId w:val="12"/>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 xml:space="preserve">Hướng dẫn thực hiện </w:t>
      </w:r>
      <w:r w:rsidR="0053611D">
        <w:rPr>
          <w:rFonts w:ascii="Times New Roman" w:hAnsi="Times New Roman" w:cs="Times New Roman"/>
          <w:sz w:val="24"/>
          <w:szCs w:val="24"/>
        </w:rPr>
        <w:t>bài tập môn học</w:t>
      </w:r>
    </w:p>
    <w:p w14:paraId="3661E0B2" w14:textId="77777777" w:rsidR="00097B79" w:rsidRPr="005572DD" w:rsidRDefault="00097B79" w:rsidP="00E644C8">
      <w:pPr>
        <w:numPr>
          <w:ilvl w:val="0"/>
          <w:numId w:val="9"/>
        </w:numPr>
        <w:spacing w:before="120" w:after="120" w:line="240" w:lineRule="auto"/>
        <w:ind w:left="714" w:hanging="357"/>
        <w:jc w:val="both"/>
        <w:rPr>
          <w:rFonts w:ascii="Times New Roman" w:hAnsi="Times New Roman" w:cs="Times New Roman"/>
          <w:sz w:val="24"/>
          <w:szCs w:val="24"/>
        </w:rPr>
      </w:pPr>
      <w:r w:rsidRPr="005572DD">
        <w:rPr>
          <w:rFonts w:ascii="Times New Roman" w:hAnsi="Times New Roman" w:cs="Times New Roman"/>
          <w:sz w:val="24"/>
          <w:szCs w:val="24"/>
        </w:rPr>
        <w:t xml:space="preserve">Phương pháp học tập </w:t>
      </w:r>
    </w:p>
    <w:p w14:paraId="63F5D50B" w14:textId="77777777" w:rsidR="00097B79" w:rsidRPr="005572DD" w:rsidRDefault="00097B79"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Sinh viên tự đọc tài liệu, phá</w:t>
      </w:r>
      <w:r w:rsidR="00A7364F" w:rsidRPr="005572DD">
        <w:rPr>
          <w:rFonts w:ascii="Times New Roman" w:hAnsi="Times New Roman" w:cs="Times New Roman"/>
          <w:sz w:val="24"/>
          <w:szCs w:val="24"/>
        </w:rPr>
        <w:t>t</w:t>
      </w:r>
      <w:r w:rsidRPr="005572DD">
        <w:rPr>
          <w:rFonts w:ascii="Times New Roman" w:hAnsi="Times New Roman" w:cs="Times New Roman"/>
          <w:sz w:val="24"/>
          <w:szCs w:val="24"/>
        </w:rPr>
        <w:t xml:space="preserve"> triển giả thuyết và câu hỏi liên quan</w:t>
      </w:r>
    </w:p>
    <w:p w14:paraId="68FAF2AA" w14:textId="77777777" w:rsidR="00097B79" w:rsidRPr="005572DD" w:rsidRDefault="00097B79"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Sinh viên tham gia nghe giảng, thảo luận nhóm</w:t>
      </w:r>
    </w:p>
    <w:p w14:paraId="7E3C64A2" w14:textId="77777777" w:rsidR="00097B79" w:rsidRPr="005572DD" w:rsidRDefault="0053611D" w:rsidP="00097B7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Làm bài tập tại giải đường</w:t>
      </w:r>
    </w:p>
    <w:p w14:paraId="6DED84DF" w14:textId="77777777" w:rsidR="00097B79" w:rsidRPr="005572DD" w:rsidRDefault="00097B79" w:rsidP="00E644C8">
      <w:pPr>
        <w:spacing w:before="120"/>
        <w:jc w:val="both"/>
        <w:rPr>
          <w:rFonts w:ascii="Times New Roman" w:hAnsi="Times New Roman" w:cs="Times New Roman"/>
          <w:b/>
          <w:sz w:val="24"/>
          <w:szCs w:val="24"/>
          <w:lang w:val="it-IT"/>
        </w:rPr>
      </w:pPr>
      <w:r w:rsidRPr="005572DD">
        <w:rPr>
          <w:rFonts w:ascii="Times New Roman" w:hAnsi="Times New Roman" w:cs="Times New Roman"/>
          <w:b/>
          <w:sz w:val="24"/>
          <w:szCs w:val="24"/>
          <w:lang w:val="it-IT"/>
        </w:rPr>
        <w:t xml:space="preserve">V. Nhiệm vụ của sinh viên </w:t>
      </w:r>
    </w:p>
    <w:p w14:paraId="4C0F601D" w14:textId="77777777" w:rsidR="00097B79" w:rsidRPr="005572DD" w:rsidRDefault="00097B79"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Chuyên cần: Sinh viên phải tham dự ít nhất 80% số lượng tiết giảng</w:t>
      </w:r>
    </w:p>
    <w:p w14:paraId="04E7112E" w14:textId="77777777" w:rsidR="00097B79" w:rsidRPr="005572DD" w:rsidRDefault="00097B79" w:rsidP="00097B79">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Chuẩn bị cho bài giảng: Sinh viên phải đọc trước các bài giảng và các tài liệu có liên quan do giảng viên cung cấp, phát triển các giả định và câu hỏi liên quan.</w:t>
      </w:r>
    </w:p>
    <w:p w14:paraId="2F8AC09E" w14:textId="77777777" w:rsidR="00787E60" w:rsidRPr="005572DD" w:rsidRDefault="00787E60" w:rsidP="00A7364F">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color w:val="000000"/>
          <w:sz w:val="24"/>
          <w:szCs w:val="24"/>
          <w:lang w:val="vi-VN"/>
        </w:rPr>
        <w:t xml:space="preserve">Làm </w:t>
      </w:r>
      <w:r w:rsidR="00E644C8" w:rsidRPr="005572DD">
        <w:rPr>
          <w:rFonts w:ascii="Times New Roman" w:hAnsi="Times New Roman" w:cs="Times New Roman"/>
          <w:color w:val="000000"/>
          <w:sz w:val="24"/>
          <w:szCs w:val="24"/>
          <w:lang w:val="vi-VN"/>
        </w:rPr>
        <w:t>các bài tập theo yêu cầu từng nội dung</w:t>
      </w:r>
      <w:r w:rsidRPr="005572DD">
        <w:rPr>
          <w:rFonts w:ascii="Times New Roman" w:hAnsi="Times New Roman" w:cs="Times New Roman"/>
          <w:color w:val="000000"/>
          <w:sz w:val="24"/>
          <w:szCs w:val="24"/>
          <w:lang w:val="vi-VN"/>
        </w:rPr>
        <w:t>và nộp đúng thời hạn các bài tập trên lớp, bài tập về nhà.</w:t>
      </w:r>
    </w:p>
    <w:p w14:paraId="790C3BFF" w14:textId="77777777" w:rsidR="00097B79" w:rsidRPr="005572DD" w:rsidRDefault="00097B79" w:rsidP="00A7364F">
      <w:pPr>
        <w:numPr>
          <w:ilvl w:val="0"/>
          <w:numId w:val="13"/>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Thái độ: tích cực tham gia thảo luận, đặt câu hỏi và cầu thị.</w:t>
      </w:r>
    </w:p>
    <w:p w14:paraId="6566943B" w14:textId="77777777" w:rsidR="00097B79" w:rsidRPr="005572DD" w:rsidRDefault="00097B79" w:rsidP="00787E60">
      <w:pPr>
        <w:spacing w:before="120"/>
        <w:jc w:val="both"/>
        <w:rPr>
          <w:rFonts w:ascii="Times New Roman" w:hAnsi="Times New Roman" w:cs="Times New Roman"/>
          <w:b/>
          <w:sz w:val="24"/>
          <w:szCs w:val="24"/>
          <w:lang w:val="it-IT"/>
        </w:rPr>
      </w:pPr>
      <w:r w:rsidRPr="005572DD">
        <w:rPr>
          <w:rFonts w:ascii="Times New Roman" w:hAnsi="Times New Roman" w:cs="Times New Roman"/>
          <w:b/>
          <w:sz w:val="24"/>
          <w:szCs w:val="24"/>
          <w:lang w:val="it-IT"/>
        </w:rPr>
        <w:t>VI. Đánh giá và cho điểm</w:t>
      </w:r>
    </w:p>
    <w:p w14:paraId="2B51792C" w14:textId="77777777" w:rsidR="00097B79" w:rsidRPr="005572DD" w:rsidRDefault="00097B79" w:rsidP="00097B79">
      <w:pPr>
        <w:numPr>
          <w:ilvl w:val="0"/>
          <w:numId w:val="10"/>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 xml:space="preserve">Thang điểm: 10 </w:t>
      </w:r>
    </w:p>
    <w:p w14:paraId="6FA24960" w14:textId="77777777" w:rsidR="00097B79" w:rsidRPr="005572DD" w:rsidRDefault="00097B79" w:rsidP="00097B79">
      <w:pPr>
        <w:numPr>
          <w:ilvl w:val="0"/>
          <w:numId w:val="10"/>
        </w:numPr>
        <w:spacing w:after="0" w:line="240" w:lineRule="auto"/>
        <w:jc w:val="both"/>
        <w:rPr>
          <w:rFonts w:ascii="Times New Roman" w:hAnsi="Times New Roman" w:cs="Times New Roman"/>
          <w:sz w:val="24"/>
          <w:szCs w:val="24"/>
          <w:lang w:val="it-IT"/>
        </w:rPr>
      </w:pPr>
      <w:r w:rsidRPr="005572DD">
        <w:rPr>
          <w:rFonts w:ascii="Times New Roman" w:hAnsi="Times New Roman" w:cs="Times New Roman"/>
          <w:sz w:val="24"/>
          <w:szCs w:val="24"/>
          <w:lang w:val="it-IT"/>
        </w:rPr>
        <w:t>Kế hoạch đánh giá và trọng số</w:t>
      </w:r>
    </w:p>
    <w:p w14:paraId="3FE5D126" w14:textId="77777777" w:rsidR="00097B79" w:rsidRPr="005572DD" w:rsidRDefault="00097B79" w:rsidP="00097B79">
      <w:pPr>
        <w:ind w:left="720"/>
        <w:rPr>
          <w:rFonts w:ascii="Times New Roman" w:hAnsi="Times New Roman" w:cs="Times New Roman"/>
          <w:b/>
          <w:sz w:val="24"/>
          <w:szCs w:val="24"/>
          <w:lang w:val="it-IT"/>
        </w:rPr>
      </w:pPr>
      <w:r w:rsidRPr="005572DD">
        <w:rPr>
          <w:rFonts w:ascii="Times New Roman" w:hAnsi="Times New Roman" w:cs="Times New Roman"/>
          <w:b/>
          <w:sz w:val="24"/>
          <w:szCs w:val="24"/>
          <w:lang w:val="it-IT"/>
        </w:rPr>
        <w:t xml:space="preserve">Bảng 1. Matrix đánh giá </w:t>
      </w:r>
      <w:r w:rsidRPr="005572DD">
        <w:rPr>
          <w:rFonts w:ascii="Times New Roman" w:hAnsi="Times New Roman" w:cs="Times New Roman"/>
          <w:b/>
          <w:sz w:val="24"/>
          <w:szCs w:val="24"/>
          <w:lang w:val="vi-VN"/>
        </w:rPr>
        <w:t>CĐR</w:t>
      </w:r>
      <w:r w:rsidRPr="005572DD">
        <w:rPr>
          <w:rFonts w:ascii="Times New Roman" w:hAnsi="Times New Roman" w:cs="Times New Roman"/>
          <w:b/>
          <w:sz w:val="24"/>
          <w:szCs w:val="24"/>
          <w:lang w:val="it-IT"/>
        </w:rPr>
        <w:t xml:space="preserve"> của học phần (</w:t>
      </w:r>
      <w:r w:rsidRPr="005572DD">
        <w:rPr>
          <w:rFonts w:ascii="Times New Roman" w:hAnsi="Times New Roman" w:cs="Times New Roman"/>
          <w:i/>
          <w:sz w:val="24"/>
          <w:szCs w:val="24"/>
          <w:lang w:val="it-IT"/>
        </w:rPr>
        <w:t>tỷ lệ điểmtheo quy chế học vụ của trường ĐHNL TP.HCM</w:t>
      </w:r>
      <w:r w:rsidRPr="005572DD">
        <w:rPr>
          <w:rFonts w:ascii="Times New Roman" w:hAnsi="Times New Roman" w:cs="Times New Roman"/>
          <w:b/>
          <w:sz w:val="24"/>
          <w:szCs w:val="24"/>
          <w:lang w:val="it-IT"/>
        </w:rPr>
        <w:t>)</w:t>
      </w:r>
    </w:p>
    <w:tbl>
      <w:tblPr>
        <w:tblW w:w="6164" w:type="dxa"/>
        <w:jc w:val="center"/>
        <w:tblLook w:val="04A0" w:firstRow="1" w:lastRow="0" w:firstColumn="1" w:lastColumn="0" w:noHBand="0" w:noVBand="1"/>
      </w:tblPr>
      <w:tblGrid>
        <w:gridCol w:w="1541"/>
        <w:gridCol w:w="1541"/>
        <w:gridCol w:w="1541"/>
        <w:gridCol w:w="1541"/>
      </w:tblGrid>
      <w:tr w:rsidR="004C4D80" w:rsidRPr="005572DD" w14:paraId="29A23D64" w14:textId="77777777" w:rsidTr="00A27F59">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vAlign w:val="center"/>
            <w:hideMark/>
          </w:tcPr>
          <w:p w14:paraId="6E958095" w14:textId="77777777" w:rsidR="004C4D80" w:rsidRPr="005572DD" w:rsidRDefault="004C4D80" w:rsidP="00A27F59">
            <w:pPr>
              <w:spacing w:after="0" w:line="240" w:lineRule="auto"/>
              <w:jc w:val="center"/>
              <w:rPr>
                <w:rFonts w:ascii="Times New Roman" w:eastAsia="Times New Roman" w:hAnsi="Times New Roman" w:cs="Times New Roman"/>
                <w:b/>
                <w:bCs/>
                <w:color w:val="000000"/>
                <w:sz w:val="24"/>
                <w:szCs w:val="24"/>
                <w:lang w:val="it-IT"/>
              </w:rPr>
            </w:pPr>
            <w:r w:rsidRPr="005572DD">
              <w:rPr>
                <w:rFonts w:ascii="Times New Roman" w:eastAsia="Times New Roman" w:hAnsi="Times New Roman" w:cs="Times New Roman"/>
                <w:b/>
                <w:bCs/>
                <w:color w:val="000000"/>
                <w:sz w:val="24"/>
                <w:szCs w:val="24"/>
                <w:lang w:val="it-IT"/>
              </w:rPr>
              <w:t>Các CĐR của học phần</w:t>
            </w:r>
          </w:p>
        </w:tc>
        <w:tc>
          <w:tcPr>
            <w:tcW w:w="1541" w:type="dxa"/>
            <w:tcBorders>
              <w:top w:val="single" w:sz="4" w:space="0" w:color="auto"/>
              <w:left w:val="nil"/>
              <w:bottom w:val="single" w:sz="4" w:space="0" w:color="auto"/>
              <w:right w:val="single" w:sz="4" w:space="0" w:color="auto"/>
            </w:tcBorders>
            <w:vAlign w:val="center"/>
            <w:hideMark/>
          </w:tcPr>
          <w:p w14:paraId="7872D5E7" w14:textId="77777777" w:rsidR="004C4D80" w:rsidRPr="005572DD" w:rsidRDefault="004C4D80" w:rsidP="00A27F59">
            <w:pPr>
              <w:spacing w:after="0" w:line="240" w:lineRule="auto"/>
              <w:jc w:val="center"/>
              <w:rPr>
                <w:rFonts w:ascii="Times New Roman" w:eastAsia="Times New Roman" w:hAnsi="Times New Roman" w:cs="Times New Roman"/>
                <w:b/>
                <w:bCs/>
                <w:color w:val="000000"/>
                <w:sz w:val="24"/>
                <w:szCs w:val="24"/>
              </w:rPr>
            </w:pPr>
            <w:r w:rsidRPr="005572DD">
              <w:rPr>
                <w:rFonts w:ascii="Times New Roman" w:eastAsia="Times New Roman" w:hAnsi="Times New Roman" w:cs="Times New Roman"/>
                <w:b/>
                <w:bCs/>
                <w:color w:val="000000"/>
                <w:sz w:val="24"/>
                <w:szCs w:val="24"/>
              </w:rPr>
              <w:t>Chuyên cần</w:t>
            </w:r>
          </w:p>
        </w:tc>
        <w:tc>
          <w:tcPr>
            <w:tcW w:w="1541" w:type="dxa"/>
            <w:tcBorders>
              <w:top w:val="single" w:sz="4" w:space="0" w:color="auto"/>
              <w:left w:val="nil"/>
              <w:bottom w:val="single" w:sz="4" w:space="0" w:color="auto"/>
              <w:right w:val="single" w:sz="4" w:space="0" w:color="auto"/>
            </w:tcBorders>
            <w:vAlign w:val="center"/>
            <w:hideMark/>
          </w:tcPr>
          <w:p w14:paraId="6884EFD5" w14:textId="77777777" w:rsidR="004C4D80" w:rsidRPr="005572DD" w:rsidRDefault="00D8536A" w:rsidP="00A27F5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Thi giữa kỳ</w:t>
            </w:r>
          </w:p>
        </w:tc>
        <w:tc>
          <w:tcPr>
            <w:tcW w:w="1541" w:type="dxa"/>
            <w:vMerge w:val="restart"/>
            <w:tcBorders>
              <w:top w:val="single" w:sz="4" w:space="0" w:color="auto"/>
              <w:left w:val="single" w:sz="4" w:space="0" w:color="auto"/>
              <w:bottom w:val="single" w:sz="4" w:space="0" w:color="auto"/>
              <w:right w:val="single" w:sz="4" w:space="0" w:color="auto"/>
            </w:tcBorders>
            <w:vAlign w:val="center"/>
            <w:hideMark/>
          </w:tcPr>
          <w:p w14:paraId="4EF1B464" w14:textId="77777777" w:rsidR="004C4D80" w:rsidRPr="005572DD" w:rsidRDefault="004C4D80" w:rsidP="00A27F59">
            <w:pPr>
              <w:spacing w:after="0" w:line="240" w:lineRule="auto"/>
              <w:jc w:val="center"/>
              <w:rPr>
                <w:rFonts w:ascii="Times New Roman" w:eastAsia="Times New Roman" w:hAnsi="Times New Roman" w:cs="Times New Roman"/>
                <w:b/>
                <w:bCs/>
                <w:color w:val="000000"/>
                <w:sz w:val="24"/>
                <w:szCs w:val="24"/>
              </w:rPr>
            </w:pPr>
            <w:r w:rsidRPr="005572DD">
              <w:rPr>
                <w:rFonts w:ascii="Times New Roman" w:eastAsia="Times New Roman" w:hAnsi="Times New Roman" w:cs="Times New Roman"/>
                <w:b/>
                <w:bCs/>
                <w:color w:val="000000"/>
                <w:sz w:val="24"/>
                <w:szCs w:val="24"/>
              </w:rPr>
              <w:t>Thi cuối kỳ (70%)</w:t>
            </w:r>
          </w:p>
        </w:tc>
      </w:tr>
      <w:tr w:rsidR="004C4D80" w:rsidRPr="005572DD" w14:paraId="28AA9FCB" w14:textId="77777777" w:rsidTr="00A27F59">
        <w:trPr>
          <w:trHeight w:val="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9EFBB" w14:textId="77777777" w:rsidR="004C4D80" w:rsidRPr="005572DD" w:rsidRDefault="004C4D80" w:rsidP="00A27F59">
            <w:pPr>
              <w:spacing w:after="0" w:line="240" w:lineRule="auto"/>
              <w:rPr>
                <w:rFonts w:ascii="Times New Roman" w:eastAsia="Times New Roman" w:hAnsi="Times New Roman" w:cs="Times New Roman"/>
                <w:b/>
                <w:bCs/>
                <w:color w:val="000000"/>
                <w:sz w:val="24"/>
                <w:szCs w:val="24"/>
                <w:lang w:val="it-IT"/>
              </w:rPr>
            </w:pPr>
          </w:p>
        </w:tc>
        <w:tc>
          <w:tcPr>
            <w:tcW w:w="1541" w:type="dxa"/>
            <w:tcBorders>
              <w:top w:val="nil"/>
              <w:left w:val="nil"/>
              <w:bottom w:val="single" w:sz="4" w:space="0" w:color="auto"/>
              <w:right w:val="single" w:sz="4" w:space="0" w:color="auto"/>
            </w:tcBorders>
            <w:vAlign w:val="center"/>
            <w:hideMark/>
          </w:tcPr>
          <w:p w14:paraId="0E0EC0F0" w14:textId="77777777" w:rsidR="004C4D80" w:rsidRPr="005572DD" w:rsidRDefault="004C4D80" w:rsidP="00A27F59">
            <w:pPr>
              <w:spacing w:after="0" w:line="240" w:lineRule="auto"/>
              <w:jc w:val="center"/>
              <w:rPr>
                <w:rFonts w:ascii="Times New Roman" w:eastAsia="Times New Roman" w:hAnsi="Times New Roman" w:cs="Times New Roman"/>
                <w:b/>
                <w:bCs/>
                <w:color w:val="000000"/>
                <w:sz w:val="24"/>
                <w:szCs w:val="24"/>
              </w:rPr>
            </w:pPr>
            <w:r w:rsidRPr="005572DD">
              <w:rPr>
                <w:rFonts w:ascii="Times New Roman" w:eastAsia="Times New Roman" w:hAnsi="Times New Roman" w:cs="Times New Roman"/>
                <w:b/>
                <w:bCs/>
                <w:color w:val="000000"/>
                <w:sz w:val="24"/>
                <w:szCs w:val="24"/>
              </w:rPr>
              <w:t>(10%)</w:t>
            </w:r>
          </w:p>
        </w:tc>
        <w:tc>
          <w:tcPr>
            <w:tcW w:w="1541" w:type="dxa"/>
            <w:tcBorders>
              <w:top w:val="nil"/>
              <w:left w:val="nil"/>
              <w:bottom w:val="single" w:sz="4" w:space="0" w:color="auto"/>
              <w:right w:val="single" w:sz="4" w:space="0" w:color="auto"/>
            </w:tcBorders>
            <w:vAlign w:val="center"/>
            <w:hideMark/>
          </w:tcPr>
          <w:p w14:paraId="670C6F28" w14:textId="77777777" w:rsidR="004C4D80" w:rsidRPr="005572DD" w:rsidRDefault="004C4D80" w:rsidP="00A27F59">
            <w:pPr>
              <w:spacing w:after="0" w:line="240" w:lineRule="auto"/>
              <w:jc w:val="center"/>
              <w:rPr>
                <w:rFonts w:ascii="Times New Roman" w:eastAsia="Times New Roman" w:hAnsi="Times New Roman" w:cs="Times New Roman"/>
                <w:b/>
                <w:bCs/>
                <w:color w:val="000000"/>
                <w:sz w:val="24"/>
                <w:szCs w:val="24"/>
              </w:rPr>
            </w:pPr>
            <w:r w:rsidRPr="005572DD">
              <w:rPr>
                <w:rFonts w:ascii="Times New Roman" w:eastAsia="Times New Roman" w:hAnsi="Times New Roman" w:cs="Times New Roman"/>
                <w:b/>
                <w:bCs/>
                <w:color w:val="000000"/>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145AB" w14:textId="77777777" w:rsidR="004C4D80" w:rsidRPr="005572DD" w:rsidRDefault="004C4D80" w:rsidP="00A27F59">
            <w:pPr>
              <w:spacing w:after="0" w:line="240" w:lineRule="auto"/>
              <w:rPr>
                <w:rFonts w:ascii="Times New Roman" w:eastAsia="Times New Roman" w:hAnsi="Times New Roman" w:cs="Times New Roman"/>
                <w:b/>
                <w:bCs/>
                <w:color w:val="000000"/>
                <w:sz w:val="24"/>
                <w:szCs w:val="24"/>
              </w:rPr>
            </w:pPr>
          </w:p>
        </w:tc>
      </w:tr>
      <w:tr w:rsidR="004C4D80" w:rsidRPr="005572DD" w14:paraId="498BEABD" w14:textId="77777777" w:rsidTr="00A27F59">
        <w:trPr>
          <w:trHeight w:val="265"/>
          <w:jc w:val="center"/>
        </w:trPr>
        <w:tc>
          <w:tcPr>
            <w:tcW w:w="1541" w:type="dxa"/>
            <w:tcBorders>
              <w:top w:val="nil"/>
              <w:left w:val="single" w:sz="4" w:space="0" w:color="auto"/>
              <w:bottom w:val="single" w:sz="4" w:space="0" w:color="auto"/>
              <w:right w:val="single" w:sz="4" w:space="0" w:color="auto"/>
            </w:tcBorders>
            <w:vAlign w:val="center"/>
            <w:hideMark/>
          </w:tcPr>
          <w:p w14:paraId="34C0ED16"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CLO1</w:t>
            </w:r>
          </w:p>
        </w:tc>
        <w:tc>
          <w:tcPr>
            <w:tcW w:w="1541" w:type="dxa"/>
            <w:tcBorders>
              <w:top w:val="nil"/>
              <w:left w:val="nil"/>
              <w:bottom w:val="single" w:sz="4" w:space="0" w:color="auto"/>
              <w:right w:val="single" w:sz="4" w:space="0" w:color="auto"/>
            </w:tcBorders>
            <w:vAlign w:val="center"/>
            <w:hideMark/>
          </w:tcPr>
          <w:p w14:paraId="685443A0" w14:textId="77777777" w:rsidR="004C4D80" w:rsidRPr="005572DD" w:rsidRDefault="004C4D80" w:rsidP="00A27F59">
            <w:pPr>
              <w:spacing w:after="0" w:line="240" w:lineRule="auto"/>
              <w:rPr>
                <w:rFonts w:ascii="Times New Roman" w:hAnsi="Times New Roman" w:cs="Times New Roman"/>
                <w:sz w:val="24"/>
                <w:szCs w:val="24"/>
              </w:rPr>
            </w:pPr>
          </w:p>
        </w:tc>
        <w:tc>
          <w:tcPr>
            <w:tcW w:w="1541" w:type="dxa"/>
            <w:tcBorders>
              <w:top w:val="nil"/>
              <w:left w:val="nil"/>
              <w:bottom w:val="single" w:sz="4" w:space="0" w:color="auto"/>
              <w:right w:val="single" w:sz="4" w:space="0" w:color="auto"/>
            </w:tcBorders>
            <w:vAlign w:val="center"/>
            <w:hideMark/>
          </w:tcPr>
          <w:p w14:paraId="03B33AC7"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c>
          <w:tcPr>
            <w:tcW w:w="1541" w:type="dxa"/>
            <w:tcBorders>
              <w:top w:val="nil"/>
              <w:left w:val="nil"/>
              <w:bottom w:val="single" w:sz="4" w:space="0" w:color="auto"/>
              <w:right w:val="single" w:sz="4" w:space="0" w:color="auto"/>
            </w:tcBorders>
            <w:vAlign w:val="center"/>
            <w:hideMark/>
          </w:tcPr>
          <w:p w14:paraId="0DE29C1E"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r>
      <w:tr w:rsidR="004C4D80" w:rsidRPr="005572DD" w14:paraId="5A507371" w14:textId="77777777" w:rsidTr="00A27F59">
        <w:trPr>
          <w:trHeight w:val="265"/>
          <w:jc w:val="center"/>
        </w:trPr>
        <w:tc>
          <w:tcPr>
            <w:tcW w:w="1541" w:type="dxa"/>
            <w:tcBorders>
              <w:top w:val="nil"/>
              <w:left w:val="single" w:sz="4" w:space="0" w:color="auto"/>
              <w:bottom w:val="single" w:sz="4" w:space="0" w:color="auto"/>
              <w:right w:val="single" w:sz="4" w:space="0" w:color="auto"/>
            </w:tcBorders>
            <w:vAlign w:val="center"/>
            <w:hideMark/>
          </w:tcPr>
          <w:p w14:paraId="17B92536"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CLO2</w:t>
            </w:r>
          </w:p>
        </w:tc>
        <w:tc>
          <w:tcPr>
            <w:tcW w:w="1541" w:type="dxa"/>
            <w:tcBorders>
              <w:top w:val="nil"/>
              <w:left w:val="nil"/>
              <w:bottom w:val="single" w:sz="4" w:space="0" w:color="auto"/>
              <w:right w:val="single" w:sz="4" w:space="0" w:color="auto"/>
            </w:tcBorders>
            <w:vAlign w:val="center"/>
            <w:hideMark/>
          </w:tcPr>
          <w:p w14:paraId="34D54636" w14:textId="77777777" w:rsidR="004C4D80" w:rsidRPr="005572DD" w:rsidRDefault="004C4D80" w:rsidP="00A27F59">
            <w:pPr>
              <w:spacing w:after="0" w:line="240" w:lineRule="auto"/>
              <w:rPr>
                <w:rFonts w:ascii="Times New Roman" w:hAnsi="Times New Roman" w:cs="Times New Roman"/>
                <w:sz w:val="24"/>
                <w:szCs w:val="24"/>
              </w:rPr>
            </w:pPr>
          </w:p>
        </w:tc>
        <w:tc>
          <w:tcPr>
            <w:tcW w:w="1541" w:type="dxa"/>
            <w:tcBorders>
              <w:top w:val="nil"/>
              <w:left w:val="nil"/>
              <w:bottom w:val="single" w:sz="4" w:space="0" w:color="auto"/>
              <w:right w:val="single" w:sz="4" w:space="0" w:color="auto"/>
            </w:tcBorders>
            <w:vAlign w:val="center"/>
            <w:hideMark/>
          </w:tcPr>
          <w:p w14:paraId="74F344EE"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c>
          <w:tcPr>
            <w:tcW w:w="1541" w:type="dxa"/>
            <w:tcBorders>
              <w:top w:val="nil"/>
              <w:left w:val="nil"/>
              <w:bottom w:val="single" w:sz="4" w:space="0" w:color="auto"/>
              <w:right w:val="single" w:sz="4" w:space="0" w:color="auto"/>
            </w:tcBorders>
            <w:vAlign w:val="center"/>
            <w:hideMark/>
          </w:tcPr>
          <w:p w14:paraId="33A84AF5"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r>
      <w:tr w:rsidR="004C4D80" w:rsidRPr="005572DD" w14:paraId="382EFE3A" w14:textId="77777777" w:rsidTr="00A27F59">
        <w:trPr>
          <w:trHeight w:val="265"/>
          <w:jc w:val="center"/>
        </w:trPr>
        <w:tc>
          <w:tcPr>
            <w:tcW w:w="1541" w:type="dxa"/>
            <w:tcBorders>
              <w:top w:val="nil"/>
              <w:left w:val="single" w:sz="4" w:space="0" w:color="auto"/>
              <w:bottom w:val="single" w:sz="4" w:space="0" w:color="auto"/>
              <w:right w:val="single" w:sz="4" w:space="0" w:color="auto"/>
            </w:tcBorders>
            <w:vAlign w:val="center"/>
            <w:hideMark/>
          </w:tcPr>
          <w:p w14:paraId="5B69991B"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CLO3</w:t>
            </w:r>
          </w:p>
        </w:tc>
        <w:tc>
          <w:tcPr>
            <w:tcW w:w="1541" w:type="dxa"/>
            <w:tcBorders>
              <w:top w:val="nil"/>
              <w:left w:val="nil"/>
              <w:bottom w:val="single" w:sz="4" w:space="0" w:color="auto"/>
              <w:right w:val="single" w:sz="4" w:space="0" w:color="auto"/>
            </w:tcBorders>
            <w:vAlign w:val="center"/>
            <w:hideMark/>
          </w:tcPr>
          <w:p w14:paraId="7D237F97" w14:textId="77777777" w:rsidR="004C4D80" w:rsidRPr="005572DD" w:rsidRDefault="004C4D80" w:rsidP="00A27F59">
            <w:pPr>
              <w:spacing w:after="0" w:line="240" w:lineRule="auto"/>
              <w:rPr>
                <w:rFonts w:ascii="Times New Roman" w:hAnsi="Times New Roman" w:cs="Times New Roman"/>
                <w:sz w:val="24"/>
                <w:szCs w:val="24"/>
              </w:rPr>
            </w:pPr>
          </w:p>
        </w:tc>
        <w:tc>
          <w:tcPr>
            <w:tcW w:w="1541" w:type="dxa"/>
            <w:tcBorders>
              <w:top w:val="nil"/>
              <w:left w:val="nil"/>
              <w:bottom w:val="single" w:sz="4" w:space="0" w:color="auto"/>
              <w:right w:val="single" w:sz="4" w:space="0" w:color="auto"/>
            </w:tcBorders>
            <w:vAlign w:val="center"/>
            <w:hideMark/>
          </w:tcPr>
          <w:p w14:paraId="55E2BB71"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c>
          <w:tcPr>
            <w:tcW w:w="1541" w:type="dxa"/>
            <w:tcBorders>
              <w:top w:val="nil"/>
              <w:left w:val="nil"/>
              <w:bottom w:val="single" w:sz="4" w:space="0" w:color="auto"/>
              <w:right w:val="single" w:sz="4" w:space="0" w:color="auto"/>
            </w:tcBorders>
            <w:vAlign w:val="center"/>
            <w:hideMark/>
          </w:tcPr>
          <w:p w14:paraId="763DB3FE"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r>
      <w:tr w:rsidR="004C4D80" w:rsidRPr="005572DD" w14:paraId="005197E0" w14:textId="77777777" w:rsidTr="00A27F59">
        <w:trPr>
          <w:trHeight w:val="265"/>
          <w:jc w:val="center"/>
        </w:trPr>
        <w:tc>
          <w:tcPr>
            <w:tcW w:w="1541" w:type="dxa"/>
            <w:tcBorders>
              <w:top w:val="single" w:sz="4" w:space="0" w:color="auto"/>
              <w:left w:val="single" w:sz="4" w:space="0" w:color="auto"/>
              <w:bottom w:val="single" w:sz="4" w:space="0" w:color="auto"/>
              <w:right w:val="single" w:sz="4" w:space="0" w:color="auto"/>
            </w:tcBorders>
            <w:vAlign w:val="center"/>
            <w:hideMark/>
          </w:tcPr>
          <w:p w14:paraId="7DDBC0B9"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CLO 4</w:t>
            </w:r>
          </w:p>
        </w:tc>
        <w:tc>
          <w:tcPr>
            <w:tcW w:w="1541" w:type="dxa"/>
            <w:tcBorders>
              <w:top w:val="single" w:sz="4" w:space="0" w:color="auto"/>
              <w:left w:val="nil"/>
              <w:bottom w:val="single" w:sz="4" w:space="0" w:color="auto"/>
              <w:right w:val="single" w:sz="4" w:space="0" w:color="auto"/>
            </w:tcBorders>
            <w:vAlign w:val="center"/>
            <w:hideMark/>
          </w:tcPr>
          <w:p w14:paraId="727D683F" w14:textId="77777777" w:rsidR="004C4D80" w:rsidRPr="005572DD" w:rsidRDefault="004C4D80" w:rsidP="00A27F59">
            <w:pPr>
              <w:spacing w:after="0" w:line="240" w:lineRule="auto"/>
              <w:rPr>
                <w:rFonts w:ascii="Times New Roman" w:hAnsi="Times New Roman" w:cs="Times New Roman"/>
                <w:sz w:val="24"/>
                <w:szCs w:val="24"/>
              </w:rPr>
            </w:pPr>
          </w:p>
        </w:tc>
        <w:tc>
          <w:tcPr>
            <w:tcW w:w="1541" w:type="dxa"/>
            <w:tcBorders>
              <w:top w:val="single" w:sz="4" w:space="0" w:color="auto"/>
              <w:left w:val="nil"/>
              <w:bottom w:val="single" w:sz="4" w:space="0" w:color="auto"/>
              <w:right w:val="single" w:sz="4" w:space="0" w:color="auto"/>
            </w:tcBorders>
            <w:vAlign w:val="center"/>
            <w:hideMark/>
          </w:tcPr>
          <w:p w14:paraId="50154095"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c>
          <w:tcPr>
            <w:tcW w:w="1541" w:type="dxa"/>
            <w:tcBorders>
              <w:top w:val="single" w:sz="4" w:space="0" w:color="auto"/>
              <w:left w:val="nil"/>
              <w:bottom w:val="single" w:sz="4" w:space="0" w:color="auto"/>
              <w:right w:val="single" w:sz="4" w:space="0" w:color="auto"/>
            </w:tcBorders>
            <w:vAlign w:val="center"/>
            <w:hideMark/>
          </w:tcPr>
          <w:p w14:paraId="5A5B6C2B" w14:textId="77777777" w:rsidR="004C4D80" w:rsidRPr="005572DD" w:rsidRDefault="00D8536A" w:rsidP="00D853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4C4D80" w:rsidRPr="005572DD" w14:paraId="34D28CA3" w14:textId="77777777" w:rsidTr="00A27F59">
        <w:trPr>
          <w:trHeight w:val="265"/>
          <w:jc w:val="center"/>
        </w:trPr>
        <w:tc>
          <w:tcPr>
            <w:tcW w:w="1541" w:type="dxa"/>
            <w:tcBorders>
              <w:top w:val="single" w:sz="4" w:space="0" w:color="auto"/>
              <w:left w:val="single" w:sz="4" w:space="0" w:color="auto"/>
              <w:bottom w:val="single" w:sz="4" w:space="0" w:color="auto"/>
              <w:right w:val="single" w:sz="4" w:space="0" w:color="auto"/>
            </w:tcBorders>
            <w:hideMark/>
          </w:tcPr>
          <w:p w14:paraId="553C0F37" w14:textId="77777777" w:rsidR="004C4D80" w:rsidRPr="005572DD" w:rsidRDefault="004C4D80" w:rsidP="00A27F59">
            <w:pPr>
              <w:spacing w:after="0" w:line="256" w:lineRule="auto"/>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rPr>
              <w:t>CLO 5</w:t>
            </w:r>
          </w:p>
        </w:tc>
        <w:tc>
          <w:tcPr>
            <w:tcW w:w="1541" w:type="dxa"/>
            <w:tcBorders>
              <w:top w:val="single" w:sz="4" w:space="0" w:color="auto"/>
              <w:left w:val="nil"/>
              <w:bottom w:val="single" w:sz="4" w:space="0" w:color="auto"/>
              <w:right w:val="single" w:sz="4" w:space="0" w:color="auto"/>
            </w:tcBorders>
            <w:vAlign w:val="center"/>
          </w:tcPr>
          <w:p w14:paraId="7C209C93"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p>
        </w:tc>
        <w:tc>
          <w:tcPr>
            <w:tcW w:w="1541" w:type="dxa"/>
            <w:tcBorders>
              <w:top w:val="single" w:sz="4" w:space="0" w:color="auto"/>
              <w:left w:val="nil"/>
              <w:bottom w:val="single" w:sz="4" w:space="0" w:color="auto"/>
              <w:right w:val="single" w:sz="4" w:space="0" w:color="auto"/>
            </w:tcBorders>
            <w:vAlign w:val="center"/>
            <w:hideMark/>
          </w:tcPr>
          <w:p w14:paraId="0A23BBB3"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c>
          <w:tcPr>
            <w:tcW w:w="1541" w:type="dxa"/>
            <w:tcBorders>
              <w:top w:val="single" w:sz="4" w:space="0" w:color="auto"/>
              <w:left w:val="nil"/>
              <w:bottom w:val="single" w:sz="4" w:space="0" w:color="auto"/>
              <w:right w:val="single" w:sz="4" w:space="0" w:color="auto"/>
            </w:tcBorders>
            <w:vAlign w:val="center"/>
          </w:tcPr>
          <w:p w14:paraId="17E48517" w14:textId="77777777" w:rsidR="004C4D80" w:rsidRPr="005572DD" w:rsidRDefault="00D8536A" w:rsidP="00D8536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r w:rsidR="004C4D80" w:rsidRPr="005572DD" w14:paraId="797C721E" w14:textId="77777777" w:rsidTr="00A27F59">
        <w:trPr>
          <w:trHeight w:val="265"/>
          <w:jc w:val="center"/>
        </w:trPr>
        <w:tc>
          <w:tcPr>
            <w:tcW w:w="1541" w:type="dxa"/>
            <w:tcBorders>
              <w:top w:val="single" w:sz="4" w:space="0" w:color="auto"/>
              <w:left w:val="single" w:sz="4" w:space="0" w:color="auto"/>
              <w:bottom w:val="single" w:sz="4" w:space="0" w:color="auto"/>
              <w:right w:val="single" w:sz="4" w:space="0" w:color="auto"/>
            </w:tcBorders>
            <w:hideMark/>
          </w:tcPr>
          <w:p w14:paraId="0C6A156C" w14:textId="77777777" w:rsidR="004C4D80" w:rsidRPr="005572DD" w:rsidRDefault="004C4D80" w:rsidP="00A27F59">
            <w:pPr>
              <w:spacing w:after="0" w:line="256" w:lineRule="auto"/>
              <w:jc w:val="center"/>
              <w:rPr>
                <w:rFonts w:ascii="Times New Roman" w:hAnsi="Times New Roman" w:cs="Times New Roman"/>
                <w:sz w:val="24"/>
                <w:szCs w:val="24"/>
              </w:rPr>
            </w:pPr>
            <w:r w:rsidRPr="005572DD">
              <w:rPr>
                <w:rFonts w:ascii="Times New Roman" w:eastAsia="Times New Roman" w:hAnsi="Times New Roman" w:cs="Times New Roman"/>
                <w:color w:val="000000"/>
                <w:sz w:val="24"/>
                <w:szCs w:val="24"/>
              </w:rPr>
              <w:t>CLO 6</w:t>
            </w:r>
          </w:p>
        </w:tc>
        <w:tc>
          <w:tcPr>
            <w:tcW w:w="1541" w:type="dxa"/>
            <w:tcBorders>
              <w:top w:val="single" w:sz="4" w:space="0" w:color="auto"/>
              <w:left w:val="nil"/>
              <w:bottom w:val="single" w:sz="4" w:space="0" w:color="auto"/>
              <w:right w:val="single" w:sz="4" w:space="0" w:color="auto"/>
            </w:tcBorders>
            <w:vAlign w:val="center"/>
            <w:hideMark/>
          </w:tcPr>
          <w:p w14:paraId="5CC4794B"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r w:rsidRPr="005572DD">
              <w:rPr>
                <w:rFonts w:ascii="Times New Roman" w:eastAsia="Times New Roman" w:hAnsi="Times New Roman" w:cs="Times New Roman"/>
                <w:color w:val="000000"/>
                <w:sz w:val="24"/>
                <w:szCs w:val="24"/>
              </w:rPr>
              <w:t>x</w:t>
            </w:r>
          </w:p>
        </w:tc>
        <w:tc>
          <w:tcPr>
            <w:tcW w:w="1541" w:type="dxa"/>
            <w:tcBorders>
              <w:top w:val="single" w:sz="4" w:space="0" w:color="auto"/>
              <w:left w:val="nil"/>
              <w:bottom w:val="single" w:sz="4" w:space="0" w:color="auto"/>
              <w:right w:val="single" w:sz="4" w:space="0" w:color="auto"/>
            </w:tcBorders>
            <w:vAlign w:val="center"/>
          </w:tcPr>
          <w:p w14:paraId="786E20C3"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p>
        </w:tc>
        <w:tc>
          <w:tcPr>
            <w:tcW w:w="1541" w:type="dxa"/>
            <w:tcBorders>
              <w:top w:val="single" w:sz="4" w:space="0" w:color="auto"/>
              <w:left w:val="nil"/>
              <w:bottom w:val="single" w:sz="4" w:space="0" w:color="auto"/>
              <w:right w:val="single" w:sz="4" w:space="0" w:color="auto"/>
            </w:tcBorders>
            <w:vAlign w:val="center"/>
          </w:tcPr>
          <w:p w14:paraId="33EBD5F9" w14:textId="77777777" w:rsidR="004C4D80" w:rsidRPr="005572DD" w:rsidRDefault="004C4D80" w:rsidP="00A27F59">
            <w:pPr>
              <w:spacing w:after="0" w:line="240" w:lineRule="auto"/>
              <w:jc w:val="center"/>
              <w:rPr>
                <w:rFonts w:ascii="Times New Roman" w:eastAsia="Times New Roman" w:hAnsi="Times New Roman" w:cs="Times New Roman"/>
                <w:color w:val="000000"/>
                <w:sz w:val="24"/>
                <w:szCs w:val="24"/>
              </w:rPr>
            </w:pPr>
          </w:p>
        </w:tc>
      </w:tr>
    </w:tbl>
    <w:p w14:paraId="3632DFBC" w14:textId="77777777" w:rsidR="004C4D80" w:rsidRPr="005572DD" w:rsidRDefault="004C4D80" w:rsidP="00097B79">
      <w:pPr>
        <w:ind w:left="720"/>
        <w:rPr>
          <w:rFonts w:ascii="Times New Roman" w:hAnsi="Times New Roman" w:cs="Times New Roman"/>
          <w:b/>
          <w:sz w:val="24"/>
          <w:szCs w:val="24"/>
          <w:lang w:val="it-IT"/>
        </w:rPr>
      </w:pPr>
    </w:p>
    <w:p w14:paraId="58BE0C6E" w14:textId="77777777" w:rsidR="00097B79" w:rsidRPr="005572DD" w:rsidRDefault="00097B79" w:rsidP="00097B79">
      <w:pPr>
        <w:jc w:val="both"/>
        <w:rPr>
          <w:rFonts w:ascii="Times New Roman" w:hAnsi="Times New Roman" w:cs="Times New Roman"/>
          <w:b/>
          <w:sz w:val="24"/>
          <w:szCs w:val="24"/>
          <w:lang w:val="vi-VN"/>
        </w:rPr>
      </w:pPr>
      <w:r w:rsidRPr="005572DD">
        <w:rPr>
          <w:rFonts w:ascii="Times New Roman" w:hAnsi="Times New Roman" w:cs="Times New Roman"/>
          <w:b/>
          <w:i/>
          <w:sz w:val="24"/>
          <w:szCs w:val="24"/>
          <w:lang w:val="vi-VN"/>
        </w:rPr>
        <w:t xml:space="preserve">Lưu ý: </w:t>
      </w:r>
      <w:r w:rsidRPr="005572DD">
        <w:rPr>
          <w:rFonts w:ascii="Times New Roman" w:hAnsi="Times New Roman" w:cs="Times New Roman"/>
          <w:i/>
          <w:sz w:val="24"/>
          <w:szCs w:val="24"/>
          <w:lang w:val="vi-VN"/>
        </w:rPr>
        <w:t>Các hình thức tính điểm quá trình (chuyên cần, thuyết trình, thi giữa kỳ...) là ví dụ minh họa. GV chủ động áp dụng phương pháp đánh giá điểm quá trình và đảm bảo theo đúng quy định tại quy chế học vụ.</w:t>
      </w:r>
    </w:p>
    <w:p w14:paraId="0DEFCFB3" w14:textId="77777777" w:rsidR="005572DD" w:rsidRDefault="005572DD" w:rsidP="00097B79">
      <w:pPr>
        <w:ind w:firstLine="720"/>
        <w:rPr>
          <w:rFonts w:ascii="Times New Roman" w:hAnsi="Times New Roman" w:cs="Times New Roman"/>
          <w:b/>
          <w:sz w:val="24"/>
          <w:szCs w:val="24"/>
        </w:rPr>
      </w:pPr>
    </w:p>
    <w:p w14:paraId="43FFC38B" w14:textId="77777777" w:rsidR="005572DD" w:rsidRDefault="005572DD" w:rsidP="00097B79">
      <w:pPr>
        <w:ind w:firstLine="720"/>
        <w:rPr>
          <w:rFonts w:ascii="Times New Roman" w:hAnsi="Times New Roman" w:cs="Times New Roman"/>
          <w:b/>
          <w:sz w:val="24"/>
          <w:szCs w:val="24"/>
        </w:rPr>
      </w:pPr>
    </w:p>
    <w:p w14:paraId="45FD8A35" w14:textId="77777777" w:rsidR="005572DD" w:rsidRDefault="005572DD" w:rsidP="00097B79">
      <w:pPr>
        <w:ind w:firstLine="720"/>
        <w:rPr>
          <w:rFonts w:ascii="Times New Roman" w:hAnsi="Times New Roman" w:cs="Times New Roman"/>
          <w:b/>
          <w:sz w:val="24"/>
          <w:szCs w:val="24"/>
        </w:rPr>
      </w:pPr>
    </w:p>
    <w:p w14:paraId="2AABDD82" w14:textId="77777777" w:rsidR="005572DD" w:rsidRDefault="005572DD" w:rsidP="00097B79">
      <w:pPr>
        <w:ind w:firstLine="720"/>
        <w:rPr>
          <w:rFonts w:ascii="Times New Roman" w:hAnsi="Times New Roman" w:cs="Times New Roman"/>
          <w:b/>
          <w:sz w:val="24"/>
          <w:szCs w:val="24"/>
        </w:rPr>
      </w:pPr>
    </w:p>
    <w:p w14:paraId="1E5D9E4B" w14:textId="77777777" w:rsidR="00097B79" w:rsidRPr="005572DD" w:rsidRDefault="00097B79" w:rsidP="00097B79">
      <w:pPr>
        <w:ind w:firstLine="720"/>
        <w:rPr>
          <w:rFonts w:ascii="Times New Roman" w:hAnsi="Times New Roman" w:cs="Times New Roman"/>
          <w:b/>
          <w:sz w:val="24"/>
          <w:szCs w:val="24"/>
        </w:rPr>
      </w:pPr>
      <w:r w:rsidRPr="005572DD">
        <w:rPr>
          <w:rFonts w:ascii="Times New Roman" w:hAnsi="Times New Roman" w:cs="Times New Roman"/>
          <w:b/>
          <w:sz w:val="24"/>
          <w:szCs w:val="24"/>
          <w:lang w:val="vi-VN"/>
        </w:rPr>
        <w:t xml:space="preserve">Bảng 2. Rubric đánh giá học phần </w:t>
      </w:r>
    </w:p>
    <w:p w14:paraId="088E6377" w14:textId="77777777" w:rsidR="003C61F4" w:rsidRPr="005572DD" w:rsidRDefault="003C61F4" w:rsidP="003C61F4">
      <w:pPr>
        <w:pStyle w:val="ListParagraph"/>
        <w:numPr>
          <w:ilvl w:val="0"/>
          <w:numId w:val="24"/>
        </w:numPr>
        <w:spacing w:after="100" w:afterAutospacing="1" w:line="240" w:lineRule="auto"/>
        <w:rPr>
          <w:rFonts w:ascii="Times New Roman" w:hAnsi="Times New Roman" w:cs="Times New Roman"/>
          <w:sz w:val="24"/>
          <w:szCs w:val="24"/>
        </w:rPr>
      </w:pPr>
      <w:r w:rsidRPr="005572DD">
        <w:rPr>
          <w:rFonts w:ascii="Times New Roman" w:eastAsia="Times New Roman" w:hAnsi="Times New Roman" w:cs="Times New Roman"/>
          <w:b/>
          <w:sz w:val="24"/>
          <w:szCs w:val="24"/>
        </w:rPr>
        <w:lastRenderedPageBreak/>
        <w:t>Điểm chuyên cần (1 điểm )</w:t>
      </w:r>
    </w:p>
    <w:tbl>
      <w:tblPr>
        <w:tblW w:w="9375" w:type="dxa"/>
        <w:tblInd w:w="82" w:type="dxa"/>
        <w:tblLayout w:type="fixed"/>
        <w:tblCellMar>
          <w:right w:w="48" w:type="dxa"/>
        </w:tblCellMar>
        <w:tblLook w:val="04A0" w:firstRow="1" w:lastRow="0" w:firstColumn="1" w:lastColumn="0" w:noHBand="0" w:noVBand="1"/>
      </w:tblPr>
      <w:tblGrid>
        <w:gridCol w:w="1331"/>
        <w:gridCol w:w="1139"/>
        <w:gridCol w:w="1948"/>
        <w:gridCol w:w="1274"/>
        <w:gridCol w:w="2266"/>
        <w:gridCol w:w="1417"/>
      </w:tblGrid>
      <w:tr w:rsidR="003C61F4" w:rsidRPr="005572DD" w14:paraId="50493682" w14:textId="77777777" w:rsidTr="00A27F59">
        <w:trPr>
          <w:trHeight w:val="189"/>
        </w:trPr>
        <w:tc>
          <w:tcPr>
            <w:tcW w:w="1332" w:type="dxa"/>
            <w:vMerge w:val="restart"/>
            <w:tcBorders>
              <w:top w:val="single" w:sz="4" w:space="0" w:color="000000"/>
              <w:left w:val="single" w:sz="4" w:space="0" w:color="000000"/>
              <w:bottom w:val="single" w:sz="4" w:space="0" w:color="000000"/>
              <w:right w:val="single" w:sz="4" w:space="0" w:color="000000"/>
            </w:tcBorders>
            <w:hideMark/>
          </w:tcPr>
          <w:p w14:paraId="598A72E4" w14:textId="77777777" w:rsidR="003C61F4" w:rsidRPr="005572DD" w:rsidRDefault="003C61F4" w:rsidP="00A27F59">
            <w:pPr>
              <w:spacing w:line="240" w:lineRule="auto"/>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Tiêu chí </w:t>
            </w:r>
          </w:p>
        </w:tc>
        <w:tc>
          <w:tcPr>
            <w:tcW w:w="1140" w:type="dxa"/>
            <w:vMerge w:val="restart"/>
            <w:tcBorders>
              <w:top w:val="single" w:sz="4" w:space="0" w:color="000000"/>
              <w:left w:val="single" w:sz="4" w:space="0" w:color="000000"/>
              <w:bottom w:val="single" w:sz="4" w:space="0" w:color="000000"/>
              <w:right w:val="single" w:sz="4" w:space="0" w:color="000000"/>
            </w:tcBorders>
          </w:tcPr>
          <w:p w14:paraId="2F668A8B" w14:textId="77777777" w:rsidR="003C61F4" w:rsidRPr="005572DD" w:rsidRDefault="003C61F4" w:rsidP="00A27F59">
            <w:pPr>
              <w:spacing w:line="240" w:lineRule="auto"/>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Tỷ lệ </w:t>
            </w:r>
          </w:p>
          <w:p w14:paraId="0BDDB7B0" w14:textId="77777777" w:rsidR="003C61F4" w:rsidRPr="005572DD" w:rsidRDefault="003C61F4" w:rsidP="00A27F59">
            <w:pPr>
              <w:spacing w:line="240" w:lineRule="auto"/>
              <w:rPr>
                <w:rFonts w:ascii="Times New Roman" w:eastAsia="Times New Roman" w:hAnsi="Times New Roman" w:cs="Times New Roman"/>
                <w:sz w:val="24"/>
                <w:szCs w:val="24"/>
              </w:rPr>
            </w:pPr>
          </w:p>
        </w:tc>
        <w:tc>
          <w:tcPr>
            <w:tcW w:w="1949" w:type="dxa"/>
            <w:tcBorders>
              <w:top w:val="single" w:sz="4" w:space="0" w:color="000000"/>
              <w:left w:val="single" w:sz="4" w:space="0" w:color="000000"/>
              <w:bottom w:val="single" w:sz="4" w:space="0" w:color="000000"/>
              <w:right w:val="nil"/>
            </w:tcBorders>
          </w:tcPr>
          <w:p w14:paraId="53DC8F76" w14:textId="77777777" w:rsidR="003C61F4" w:rsidRPr="005572DD" w:rsidRDefault="003C61F4" w:rsidP="00A27F59">
            <w:pPr>
              <w:spacing w:line="240" w:lineRule="auto"/>
              <w:rPr>
                <w:rFonts w:ascii="Times New Roman" w:eastAsia="Times New Roman" w:hAnsi="Times New Roman" w:cs="Times New Roman"/>
                <w:sz w:val="24"/>
                <w:szCs w:val="24"/>
              </w:rPr>
            </w:pPr>
          </w:p>
        </w:tc>
        <w:tc>
          <w:tcPr>
            <w:tcW w:w="3543" w:type="dxa"/>
            <w:gridSpan w:val="2"/>
            <w:tcBorders>
              <w:top w:val="single" w:sz="4" w:space="0" w:color="000000"/>
              <w:left w:val="nil"/>
              <w:bottom w:val="single" w:sz="4" w:space="0" w:color="000000"/>
              <w:right w:val="nil"/>
            </w:tcBorders>
            <w:hideMark/>
          </w:tcPr>
          <w:p w14:paraId="4F78885E"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Mức chất lượng </w:t>
            </w:r>
          </w:p>
        </w:tc>
        <w:tc>
          <w:tcPr>
            <w:tcW w:w="1418" w:type="dxa"/>
            <w:tcBorders>
              <w:top w:val="single" w:sz="4" w:space="0" w:color="000000"/>
              <w:left w:val="nil"/>
              <w:bottom w:val="single" w:sz="4" w:space="0" w:color="000000"/>
              <w:right w:val="single" w:sz="4" w:space="0" w:color="000000"/>
            </w:tcBorders>
          </w:tcPr>
          <w:p w14:paraId="5E146A91" w14:textId="77777777" w:rsidR="003C61F4" w:rsidRPr="005572DD" w:rsidRDefault="003C61F4" w:rsidP="00A27F59">
            <w:pPr>
              <w:spacing w:line="240" w:lineRule="auto"/>
              <w:rPr>
                <w:rFonts w:ascii="Times New Roman" w:eastAsia="Times New Roman" w:hAnsi="Times New Roman" w:cs="Times New Roman"/>
                <w:sz w:val="24"/>
                <w:szCs w:val="24"/>
              </w:rPr>
            </w:pPr>
          </w:p>
        </w:tc>
      </w:tr>
      <w:tr w:rsidR="003C61F4" w:rsidRPr="005572DD" w14:paraId="17073067" w14:textId="77777777" w:rsidTr="00A27F59">
        <w:trPr>
          <w:trHeight w:val="371"/>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14:paraId="23BD0068" w14:textId="77777777" w:rsidR="003C61F4" w:rsidRPr="005572DD" w:rsidRDefault="003C61F4" w:rsidP="00A27F59">
            <w:pPr>
              <w:spacing w:after="0" w:line="240" w:lineRule="auto"/>
              <w:rPr>
                <w:rFonts w:ascii="Times New Roman" w:eastAsia="Times New Roman" w:hAnsi="Times New Roman" w:cs="Times New Roman"/>
                <w:sz w:val="24"/>
                <w:szCs w:val="24"/>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14:paraId="24C54DD4" w14:textId="77777777" w:rsidR="003C61F4" w:rsidRPr="005572DD" w:rsidRDefault="003C61F4" w:rsidP="00A27F59">
            <w:pPr>
              <w:spacing w:after="0" w:line="240" w:lineRule="auto"/>
              <w:rPr>
                <w:rFonts w:ascii="Times New Roman" w:eastAsia="Times New Roman" w:hAnsi="Times New Roman" w:cs="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hideMark/>
          </w:tcPr>
          <w:p w14:paraId="404792C3"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Rất tốt </w:t>
            </w:r>
          </w:p>
        </w:tc>
        <w:tc>
          <w:tcPr>
            <w:tcW w:w="1275" w:type="dxa"/>
            <w:tcBorders>
              <w:top w:val="single" w:sz="4" w:space="0" w:color="000000"/>
              <w:left w:val="single" w:sz="4" w:space="0" w:color="000000"/>
              <w:bottom w:val="single" w:sz="4" w:space="0" w:color="000000"/>
              <w:right w:val="single" w:sz="4" w:space="0" w:color="000000"/>
            </w:tcBorders>
            <w:hideMark/>
          </w:tcPr>
          <w:p w14:paraId="14D60707" w14:textId="77777777" w:rsidR="003C61F4" w:rsidRPr="005572DD" w:rsidRDefault="003C61F4" w:rsidP="00A27F59">
            <w:pPr>
              <w:spacing w:line="240" w:lineRule="auto"/>
              <w:ind w:left="46"/>
              <w:contextualSpacing/>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Đạt yêu cầu </w:t>
            </w:r>
          </w:p>
        </w:tc>
        <w:tc>
          <w:tcPr>
            <w:tcW w:w="2268" w:type="dxa"/>
            <w:tcBorders>
              <w:top w:val="single" w:sz="4" w:space="0" w:color="000000"/>
              <w:left w:val="single" w:sz="4" w:space="0" w:color="000000"/>
              <w:bottom w:val="single" w:sz="4" w:space="0" w:color="000000"/>
              <w:right w:val="single" w:sz="4" w:space="0" w:color="000000"/>
            </w:tcBorders>
            <w:hideMark/>
          </w:tcPr>
          <w:p w14:paraId="71D85641"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Dưới mức yêu cầu </w:t>
            </w:r>
          </w:p>
        </w:tc>
        <w:tc>
          <w:tcPr>
            <w:tcW w:w="1418" w:type="dxa"/>
            <w:tcBorders>
              <w:top w:val="single" w:sz="4" w:space="0" w:color="000000"/>
              <w:left w:val="single" w:sz="4" w:space="0" w:color="000000"/>
              <w:bottom w:val="single" w:sz="4" w:space="0" w:color="000000"/>
              <w:right w:val="single" w:sz="4" w:space="0" w:color="000000"/>
            </w:tcBorders>
            <w:hideMark/>
          </w:tcPr>
          <w:p w14:paraId="1371FD18"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Không chấp nhận </w:t>
            </w:r>
          </w:p>
        </w:tc>
      </w:tr>
      <w:tr w:rsidR="003C61F4" w:rsidRPr="005572DD" w14:paraId="4E06BD6E" w14:textId="77777777" w:rsidTr="00A27F59">
        <w:trPr>
          <w:trHeight w:val="117"/>
        </w:trPr>
        <w:tc>
          <w:tcPr>
            <w:tcW w:w="1332" w:type="dxa"/>
            <w:vMerge/>
            <w:tcBorders>
              <w:top w:val="single" w:sz="4" w:space="0" w:color="000000"/>
              <w:left w:val="single" w:sz="4" w:space="0" w:color="000000"/>
              <w:bottom w:val="single" w:sz="4" w:space="0" w:color="000000"/>
              <w:right w:val="single" w:sz="4" w:space="0" w:color="000000"/>
            </w:tcBorders>
            <w:vAlign w:val="center"/>
            <w:hideMark/>
          </w:tcPr>
          <w:p w14:paraId="09D8991E" w14:textId="77777777" w:rsidR="003C61F4" w:rsidRPr="005572DD" w:rsidRDefault="003C61F4" w:rsidP="00A27F59">
            <w:pPr>
              <w:spacing w:after="0" w:line="240" w:lineRule="auto"/>
              <w:rPr>
                <w:rFonts w:ascii="Times New Roman" w:eastAsia="Times New Roman" w:hAnsi="Times New Roman" w:cs="Times New Roman"/>
                <w:sz w:val="24"/>
                <w:szCs w:val="24"/>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14:paraId="5576C221" w14:textId="77777777" w:rsidR="003C61F4" w:rsidRPr="005572DD" w:rsidRDefault="003C61F4" w:rsidP="00A27F59">
            <w:pPr>
              <w:spacing w:after="0" w:line="240" w:lineRule="auto"/>
              <w:rPr>
                <w:rFonts w:ascii="Times New Roman" w:eastAsia="Times New Roman" w:hAnsi="Times New Roman" w:cs="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hideMark/>
          </w:tcPr>
          <w:p w14:paraId="48024899"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Từ 10-7 </w:t>
            </w:r>
          </w:p>
        </w:tc>
        <w:tc>
          <w:tcPr>
            <w:tcW w:w="1275" w:type="dxa"/>
            <w:tcBorders>
              <w:top w:val="single" w:sz="4" w:space="0" w:color="000000"/>
              <w:left w:val="single" w:sz="4" w:space="0" w:color="000000"/>
              <w:bottom w:val="single" w:sz="4" w:space="0" w:color="000000"/>
              <w:right w:val="single" w:sz="4" w:space="0" w:color="000000"/>
            </w:tcBorders>
            <w:hideMark/>
          </w:tcPr>
          <w:p w14:paraId="1AA802E8"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Từ 7-5 </w:t>
            </w:r>
          </w:p>
        </w:tc>
        <w:tc>
          <w:tcPr>
            <w:tcW w:w="2268" w:type="dxa"/>
            <w:tcBorders>
              <w:top w:val="single" w:sz="4" w:space="0" w:color="000000"/>
              <w:left w:val="single" w:sz="4" w:space="0" w:color="000000"/>
              <w:bottom w:val="single" w:sz="4" w:space="0" w:color="000000"/>
              <w:right w:val="single" w:sz="4" w:space="0" w:color="000000"/>
            </w:tcBorders>
            <w:hideMark/>
          </w:tcPr>
          <w:p w14:paraId="3A843248"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từ 5-4 </w:t>
            </w:r>
          </w:p>
        </w:tc>
        <w:tc>
          <w:tcPr>
            <w:tcW w:w="1418" w:type="dxa"/>
            <w:tcBorders>
              <w:top w:val="single" w:sz="4" w:space="0" w:color="000000"/>
              <w:left w:val="single" w:sz="4" w:space="0" w:color="000000"/>
              <w:bottom w:val="single" w:sz="4" w:space="0" w:color="000000"/>
              <w:right w:val="single" w:sz="4" w:space="0" w:color="000000"/>
            </w:tcBorders>
            <w:hideMark/>
          </w:tcPr>
          <w:p w14:paraId="7C89D03D"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Dưới 4 </w:t>
            </w:r>
          </w:p>
        </w:tc>
      </w:tr>
      <w:tr w:rsidR="003C61F4" w:rsidRPr="005572DD" w14:paraId="347ACE44" w14:textId="77777777" w:rsidTr="00A27F59">
        <w:trPr>
          <w:trHeight w:val="554"/>
        </w:trPr>
        <w:tc>
          <w:tcPr>
            <w:tcW w:w="1332" w:type="dxa"/>
            <w:tcBorders>
              <w:top w:val="single" w:sz="4" w:space="0" w:color="000000"/>
              <w:left w:val="single" w:sz="4" w:space="0" w:color="000000"/>
              <w:bottom w:val="single" w:sz="4" w:space="0" w:color="000000"/>
              <w:right w:val="single" w:sz="4" w:space="0" w:color="000000"/>
            </w:tcBorders>
            <w:hideMark/>
          </w:tcPr>
          <w:p w14:paraId="739DF5CE"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Hiện diện trên lớp </w:t>
            </w:r>
          </w:p>
        </w:tc>
        <w:tc>
          <w:tcPr>
            <w:tcW w:w="1140" w:type="dxa"/>
            <w:tcBorders>
              <w:top w:val="single" w:sz="4" w:space="0" w:color="000000"/>
              <w:left w:val="single" w:sz="4" w:space="0" w:color="000000"/>
              <w:bottom w:val="single" w:sz="4" w:space="0" w:color="000000"/>
              <w:right w:val="single" w:sz="4" w:space="0" w:color="000000"/>
            </w:tcBorders>
            <w:hideMark/>
          </w:tcPr>
          <w:p w14:paraId="0DEBDFAB"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 xml:space="preserve">100 </w:t>
            </w:r>
          </w:p>
        </w:tc>
        <w:tc>
          <w:tcPr>
            <w:tcW w:w="1949" w:type="dxa"/>
            <w:tcBorders>
              <w:top w:val="single" w:sz="4" w:space="0" w:color="000000"/>
              <w:left w:val="single" w:sz="4" w:space="0" w:color="000000"/>
              <w:bottom w:val="single" w:sz="4" w:space="0" w:color="000000"/>
              <w:right w:val="single" w:sz="4" w:space="0" w:color="000000"/>
            </w:tcBorders>
            <w:hideMark/>
          </w:tcPr>
          <w:p w14:paraId="2CF0521A" w14:textId="77777777" w:rsidR="003C61F4" w:rsidRPr="005572DD" w:rsidRDefault="003C61F4" w:rsidP="00A27F59">
            <w:pPr>
              <w:spacing w:line="240" w:lineRule="auto"/>
              <w:ind w:left="26" w:right="26"/>
              <w:contextualSpacing/>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Tham gia &gt;80% buổi học </w:t>
            </w:r>
          </w:p>
        </w:tc>
        <w:tc>
          <w:tcPr>
            <w:tcW w:w="1275" w:type="dxa"/>
            <w:tcBorders>
              <w:top w:val="single" w:sz="4" w:space="0" w:color="000000"/>
              <w:left w:val="single" w:sz="4" w:space="0" w:color="000000"/>
              <w:bottom w:val="single" w:sz="4" w:space="0" w:color="000000"/>
              <w:right w:val="single" w:sz="4" w:space="0" w:color="000000"/>
            </w:tcBorders>
            <w:hideMark/>
          </w:tcPr>
          <w:p w14:paraId="1A8A8504" w14:textId="77777777" w:rsidR="003C61F4" w:rsidRPr="005572DD" w:rsidRDefault="003C61F4" w:rsidP="00A27F59">
            <w:pPr>
              <w:spacing w:line="240" w:lineRule="auto"/>
              <w:ind w:left="7" w:right="20"/>
              <w:contextualSpacing/>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Tham gia 70-80% buổi học </w:t>
            </w:r>
          </w:p>
        </w:tc>
        <w:tc>
          <w:tcPr>
            <w:tcW w:w="2268" w:type="dxa"/>
            <w:tcBorders>
              <w:top w:val="single" w:sz="4" w:space="0" w:color="000000"/>
              <w:left w:val="single" w:sz="4" w:space="0" w:color="000000"/>
              <w:bottom w:val="single" w:sz="4" w:space="0" w:color="000000"/>
              <w:right w:val="single" w:sz="4" w:space="0" w:color="000000"/>
            </w:tcBorders>
            <w:vAlign w:val="bottom"/>
            <w:hideMark/>
          </w:tcPr>
          <w:p w14:paraId="4F1DAE90" w14:textId="77777777" w:rsidR="003C61F4" w:rsidRPr="005572DD" w:rsidRDefault="003C61F4" w:rsidP="00A27F59">
            <w:pPr>
              <w:spacing w:after="43" w:line="240" w:lineRule="auto"/>
              <w:contextualSpacing/>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Tham gia 40-</w:t>
            </w:r>
          </w:p>
          <w:p w14:paraId="40BEA86C"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70% buổi học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6D501677" w14:textId="77777777" w:rsidR="003C61F4" w:rsidRPr="005572DD" w:rsidRDefault="003C61F4" w:rsidP="00A27F59">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i/>
                <w:sz w:val="24"/>
                <w:szCs w:val="24"/>
              </w:rPr>
              <w:t xml:space="preserve">Tham gia &lt;40% buổi học </w:t>
            </w:r>
          </w:p>
        </w:tc>
      </w:tr>
    </w:tbl>
    <w:p w14:paraId="6647C411" w14:textId="77777777" w:rsidR="003C61F4" w:rsidRPr="005572DD" w:rsidRDefault="003C61F4" w:rsidP="00097B79">
      <w:pPr>
        <w:ind w:firstLine="720"/>
        <w:rPr>
          <w:rFonts w:ascii="Times New Roman" w:hAnsi="Times New Roman" w:cs="Times New Roman"/>
          <w:b/>
          <w:sz w:val="24"/>
          <w:szCs w:val="24"/>
        </w:rPr>
      </w:pPr>
    </w:p>
    <w:p w14:paraId="6A39B74F" w14:textId="77777777" w:rsidR="007D339E" w:rsidRPr="005572DD" w:rsidRDefault="007D339E" w:rsidP="007D339E">
      <w:pPr>
        <w:spacing w:after="42" w:line="240" w:lineRule="auto"/>
        <w:ind w:left="797"/>
        <w:rPr>
          <w:rFonts w:ascii="Times New Roman" w:hAnsi="Times New Roman" w:cs="Times New Roman"/>
          <w:sz w:val="24"/>
          <w:szCs w:val="24"/>
        </w:rPr>
      </w:pPr>
    </w:p>
    <w:p w14:paraId="433A4A8F" w14:textId="77777777" w:rsidR="007D339E" w:rsidRPr="005572DD" w:rsidRDefault="007D339E" w:rsidP="003C61F4">
      <w:pPr>
        <w:pStyle w:val="ListParagraph"/>
        <w:numPr>
          <w:ilvl w:val="0"/>
          <w:numId w:val="24"/>
        </w:numPr>
        <w:spacing w:after="0" w:line="244" w:lineRule="auto"/>
        <w:rPr>
          <w:rFonts w:ascii="Times New Roman" w:hAnsi="Times New Roman" w:cs="Times New Roman"/>
          <w:sz w:val="24"/>
          <w:szCs w:val="24"/>
        </w:rPr>
      </w:pPr>
      <w:r w:rsidRPr="005572DD">
        <w:rPr>
          <w:rFonts w:ascii="Times New Roman" w:eastAsia="Times New Roman" w:hAnsi="Times New Roman" w:cs="Times New Roman"/>
          <w:b/>
          <w:sz w:val="24"/>
          <w:szCs w:val="24"/>
        </w:rPr>
        <w:t xml:space="preserve">Đánh giá chung </w:t>
      </w:r>
    </w:p>
    <w:tbl>
      <w:tblPr>
        <w:tblW w:w="10065" w:type="dxa"/>
        <w:tblInd w:w="108" w:type="dxa"/>
        <w:tblLayout w:type="fixed"/>
        <w:tblCellMar>
          <w:right w:w="115" w:type="dxa"/>
        </w:tblCellMar>
        <w:tblLook w:val="04A0" w:firstRow="1" w:lastRow="0" w:firstColumn="1" w:lastColumn="0" w:noHBand="0" w:noVBand="1"/>
      </w:tblPr>
      <w:tblGrid>
        <w:gridCol w:w="1312"/>
        <w:gridCol w:w="1131"/>
        <w:gridCol w:w="965"/>
        <w:gridCol w:w="1085"/>
        <w:gridCol w:w="900"/>
        <w:gridCol w:w="1080"/>
        <w:gridCol w:w="1081"/>
        <w:gridCol w:w="809"/>
        <w:gridCol w:w="451"/>
        <w:gridCol w:w="449"/>
        <w:gridCol w:w="413"/>
        <w:gridCol w:w="389"/>
      </w:tblGrid>
      <w:tr w:rsidR="007D339E" w:rsidRPr="005572DD" w14:paraId="600F4CC2" w14:textId="77777777" w:rsidTr="00687DA5">
        <w:trPr>
          <w:trHeight w:val="286"/>
        </w:trPr>
        <w:tc>
          <w:tcPr>
            <w:tcW w:w="1312" w:type="dxa"/>
            <w:tcBorders>
              <w:top w:val="single" w:sz="4" w:space="0" w:color="000000"/>
              <w:left w:val="single" w:sz="4" w:space="0" w:color="000000"/>
              <w:bottom w:val="single" w:sz="4" w:space="0" w:color="000000"/>
              <w:right w:val="single" w:sz="4" w:space="0" w:color="000000"/>
            </w:tcBorders>
            <w:hideMark/>
          </w:tcPr>
          <w:p w14:paraId="2E4B2944"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Điểm </w:t>
            </w:r>
          </w:p>
        </w:tc>
        <w:tc>
          <w:tcPr>
            <w:tcW w:w="1131" w:type="dxa"/>
            <w:tcBorders>
              <w:top w:val="single" w:sz="4" w:space="0" w:color="000000"/>
              <w:left w:val="single" w:sz="4" w:space="0" w:color="000000"/>
              <w:bottom w:val="single" w:sz="4" w:space="0" w:color="000000"/>
              <w:right w:val="single" w:sz="4" w:space="0" w:color="000000"/>
            </w:tcBorders>
            <w:hideMark/>
          </w:tcPr>
          <w:p w14:paraId="147ADCF7"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10 </w:t>
            </w:r>
          </w:p>
        </w:tc>
        <w:tc>
          <w:tcPr>
            <w:tcW w:w="965" w:type="dxa"/>
            <w:tcBorders>
              <w:top w:val="single" w:sz="4" w:space="0" w:color="000000"/>
              <w:left w:val="single" w:sz="4" w:space="0" w:color="000000"/>
              <w:bottom w:val="single" w:sz="4" w:space="0" w:color="000000"/>
              <w:right w:val="single" w:sz="4" w:space="0" w:color="000000"/>
            </w:tcBorders>
            <w:hideMark/>
          </w:tcPr>
          <w:p w14:paraId="487B993E"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9 </w:t>
            </w:r>
          </w:p>
        </w:tc>
        <w:tc>
          <w:tcPr>
            <w:tcW w:w="1085" w:type="dxa"/>
            <w:tcBorders>
              <w:top w:val="single" w:sz="4" w:space="0" w:color="000000"/>
              <w:left w:val="single" w:sz="4" w:space="0" w:color="000000"/>
              <w:bottom w:val="single" w:sz="4" w:space="0" w:color="000000"/>
              <w:right w:val="single" w:sz="4" w:space="0" w:color="000000"/>
            </w:tcBorders>
            <w:hideMark/>
          </w:tcPr>
          <w:p w14:paraId="48B2AB20"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8 </w:t>
            </w:r>
          </w:p>
        </w:tc>
        <w:tc>
          <w:tcPr>
            <w:tcW w:w="900" w:type="dxa"/>
            <w:tcBorders>
              <w:top w:val="single" w:sz="4" w:space="0" w:color="000000"/>
              <w:left w:val="single" w:sz="4" w:space="0" w:color="000000"/>
              <w:bottom w:val="single" w:sz="4" w:space="0" w:color="000000"/>
              <w:right w:val="single" w:sz="4" w:space="0" w:color="000000"/>
            </w:tcBorders>
            <w:hideMark/>
          </w:tcPr>
          <w:p w14:paraId="095BCF08"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7 </w:t>
            </w:r>
          </w:p>
        </w:tc>
        <w:tc>
          <w:tcPr>
            <w:tcW w:w="1080" w:type="dxa"/>
            <w:tcBorders>
              <w:top w:val="single" w:sz="4" w:space="0" w:color="000000"/>
              <w:left w:val="single" w:sz="4" w:space="0" w:color="000000"/>
              <w:bottom w:val="single" w:sz="4" w:space="0" w:color="000000"/>
              <w:right w:val="single" w:sz="4" w:space="0" w:color="000000"/>
            </w:tcBorders>
            <w:hideMark/>
          </w:tcPr>
          <w:p w14:paraId="222228AB"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6 </w:t>
            </w:r>
          </w:p>
        </w:tc>
        <w:tc>
          <w:tcPr>
            <w:tcW w:w="1081" w:type="dxa"/>
            <w:tcBorders>
              <w:top w:val="single" w:sz="4" w:space="0" w:color="000000"/>
              <w:left w:val="single" w:sz="4" w:space="0" w:color="000000"/>
              <w:bottom w:val="single" w:sz="4" w:space="0" w:color="000000"/>
              <w:right w:val="single" w:sz="4" w:space="0" w:color="000000"/>
            </w:tcBorders>
            <w:hideMark/>
          </w:tcPr>
          <w:p w14:paraId="137EFBE5"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5 </w:t>
            </w:r>
          </w:p>
        </w:tc>
        <w:tc>
          <w:tcPr>
            <w:tcW w:w="809" w:type="dxa"/>
            <w:tcBorders>
              <w:top w:val="single" w:sz="4" w:space="0" w:color="000000"/>
              <w:left w:val="single" w:sz="4" w:space="0" w:color="000000"/>
              <w:bottom w:val="single" w:sz="4" w:space="0" w:color="000000"/>
              <w:right w:val="single" w:sz="4" w:space="0" w:color="000000"/>
            </w:tcBorders>
            <w:hideMark/>
          </w:tcPr>
          <w:p w14:paraId="09923685"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4 </w:t>
            </w:r>
          </w:p>
        </w:tc>
        <w:tc>
          <w:tcPr>
            <w:tcW w:w="451" w:type="dxa"/>
            <w:tcBorders>
              <w:top w:val="single" w:sz="4" w:space="0" w:color="000000"/>
              <w:left w:val="single" w:sz="4" w:space="0" w:color="000000"/>
              <w:bottom w:val="single" w:sz="4" w:space="0" w:color="000000"/>
              <w:right w:val="single" w:sz="4" w:space="0" w:color="000000"/>
            </w:tcBorders>
            <w:hideMark/>
          </w:tcPr>
          <w:p w14:paraId="494233E1" w14:textId="77777777" w:rsidR="007D339E" w:rsidRPr="005572DD" w:rsidRDefault="007D339E">
            <w:pPr>
              <w:spacing w:line="256" w:lineRule="auto"/>
              <w:ind w:left="55"/>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3 </w:t>
            </w:r>
          </w:p>
        </w:tc>
        <w:tc>
          <w:tcPr>
            <w:tcW w:w="449" w:type="dxa"/>
            <w:tcBorders>
              <w:top w:val="single" w:sz="4" w:space="0" w:color="000000"/>
              <w:left w:val="single" w:sz="4" w:space="0" w:color="000000"/>
              <w:bottom w:val="single" w:sz="4" w:space="0" w:color="000000"/>
              <w:right w:val="single" w:sz="4" w:space="0" w:color="000000"/>
            </w:tcBorders>
            <w:hideMark/>
          </w:tcPr>
          <w:p w14:paraId="0BCD14FC" w14:textId="77777777" w:rsidR="007D339E" w:rsidRPr="005572DD" w:rsidRDefault="007D339E">
            <w:pPr>
              <w:spacing w:line="256" w:lineRule="auto"/>
              <w:ind w:left="55"/>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2 </w:t>
            </w:r>
          </w:p>
        </w:tc>
        <w:tc>
          <w:tcPr>
            <w:tcW w:w="413" w:type="dxa"/>
            <w:tcBorders>
              <w:top w:val="single" w:sz="4" w:space="0" w:color="000000"/>
              <w:left w:val="single" w:sz="4" w:space="0" w:color="000000"/>
              <w:bottom w:val="single" w:sz="4" w:space="0" w:color="000000"/>
              <w:right w:val="single" w:sz="4" w:space="0" w:color="000000"/>
            </w:tcBorders>
            <w:hideMark/>
          </w:tcPr>
          <w:p w14:paraId="55AABDA5" w14:textId="77777777" w:rsidR="007D339E" w:rsidRPr="005572DD" w:rsidRDefault="007D339E">
            <w:pPr>
              <w:spacing w:line="256" w:lineRule="auto"/>
              <w:ind w:left="70"/>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1 </w:t>
            </w:r>
          </w:p>
        </w:tc>
        <w:tc>
          <w:tcPr>
            <w:tcW w:w="389" w:type="dxa"/>
            <w:tcBorders>
              <w:top w:val="single" w:sz="4" w:space="0" w:color="000000"/>
              <w:left w:val="single" w:sz="4" w:space="0" w:color="000000"/>
              <w:bottom w:val="single" w:sz="4" w:space="0" w:color="000000"/>
              <w:right w:val="single" w:sz="4" w:space="0" w:color="000000"/>
            </w:tcBorders>
            <w:hideMark/>
          </w:tcPr>
          <w:p w14:paraId="123A4254" w14:textId="77777777" w:rsidR="007D339E" w:rsidRPr="005572DD" w:rsidRDefault="007D339E">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 xml:space="preserve">0 </w:t>
            </w:r>
          </w:p>
        </w:tc>
      </w:tr>
      <w:tr w:rsidR="007D339E" w:rsidRPr="005572DD" w14:paraId="7E261864" w14:textId="77777777" w:rsidTr="00687DA5">
        <w:trPr>
          <w:trHeight w:val="1668"/>
        </w:trPr>
        <w:tc>
          <w:tcPr>
            <w:tcW w:w="1312" w:type="dxa"/>
            <w:tcBorders>
              <w:top w:val="single" w:sz="4" w:space="0" w:color="000000"/>
              <w:left w:val="single" w:sz="4" w:space="0" w:color="000000"/>
              <w:bottom w:val="single" w:sz="4" w:space="0" w:color="000000"/>
              <w:right w:val="single" w:sz="4" w:space="0" w:color="000000"/>
            </w:tcBorders>
            <w:hideMark/>
          </w:tcPr>
          <w:p w14:paraId="460089D0" w14:textId="77777777" w:rsidR="007D339E" w:rsidRPr="005572DD" w:rsidRDefault="007D339E" w:rsidP="00687DA5">
            <w:pPr>
              <w:spacing w:after="50" w:line="240" w:lineRule="auto"/>
              <w:jc w:val="center"/>
              <w:rPr>
                <w:rFonts w:ascii="Times New Roman" w:eastAsia="Times New Roman" w:hAnsi="Times New Roman" w:cs="Times New Roman"/>
                <w:sz w:val="24"/>
                <w:szCs w:val="24"/>
              </w:rPr>
            </w:pPr>
          </w:p>
          <w:p w14:paraId="1DB3DA83" w14:textId="77777777" w:rsidR="007D339E" w:rsidRPr="005572DD" w:rsidRDefault="007D339E" w:rsidP="00687DA5">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Đánh</w:t>
            </w:r>
          </w:p>
          <w:p w14:paraId="17D2A74A"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b/>
                <w:sz w:val="24"/>
                <w:szCs w:val="24"/>
              </w:rPr>
              <w:t>giá chung</w:t>
            </w:r>
          </w:p>
        </w:tc>
        <w:tc>
          <w:tcPr>
            <w:tcW w:w="1131" w:type="dxa"/>
            <w:tcBorders>
              <w:top w:val="single" w:sz="4" w:space="0" w:color="000000"/>
              <w:left w:val="single" w:sz="4" w:space="0" w:color="000000"/>
              <w:bottom w:val="single" w:sz="4" w:space="0" w:color="000000"/>
              <w:right w:val="single" w:sz="4" w:space="0" w:color="000000"/>
            </w:tcBorders>
            <w:hideMark/>
          </w:tcPr>
          <w:p w14:paraId="0768713E" w14:textId="77777777" w:rsidR="007D339E" w:rsidRPr="005572DD" w:rsidRDefault="007D339E" w:rsidP="00687DA5">
            <w:pPr>
              <w:spacing w:after="46" w:line="232"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w:t>
            </w:r>
          </w:p>
          <w:p w14:paraId="4CCD0335"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môn học loại xuất sắc</w:t>
            </w:r>
          </w:p>
        </w:tc>
        <w:tc>
          <w:tcPr>
            <w:tcW w:w="965" w:type="dxa"/>
            <w:tcBorders>
              <w:top w:val="single" w:sz="4" w:space="0" w:color="000000"/>
              <w:left w:val="single" w:sz="4" w:space="0" w:color="000000"/>
              <w:bottom w:val="single" w:sz="4" w:space="0" w:color="000000"/>
              <w:right w:val="single" w:sz="4" w:space="0" w:color="000000"/>
            </w:tcBorders>
            <w:hideMark/>
          </w:tcPr>
          <w:p w14:paraId="7000DE1E" w14:textId="77777777" w:rsidR="007D339E" w:rsidRPr="005572DD" w:rsidRDefault="007D339E" w:rsidP="00687DA5">
            <w:pPr>
              <w:spacing w:after="46" w:line="232"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 môn</w:t>
            </w:r>
          </w:p>
          <w:p w14:paraId="6C562B3E"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học loại giỏi</w:t>
            </w:r>
          </w:p>
        </w:tc>
        <w:tc>
          <w:tcPr>
            <w:tcW w:w="1085" w:type="dxa"/>
            <w:tcBorders>
              <w:top w:val="single" w:sz="4" w:space="0" w:color="000000"/>
              <w:left w:val="single" w:sz="4" w:space="0" w:color="000000"/>
              <w:bottom w:val="single" w:sz="4" w:space="0" w:color="000000"/>
              <w:right w:val="single" w:sz="4" w:space="0" w:color="000000"/>
            </w:tcBorders>
            <w:hideMark/>
          </w:tcPr>
          <w:p w14:paraId="40C5DD96" w14:textId="77777777" w:rsidR="007D339E" w:rsidRPr="005572DD" w:rsidRDefault="007D339E" w:rsidP="00687DA5">
            <w:pPr>
              <w:spacing w:after="46" w:line="232"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w:t>
            </w:r>
          </w:p>
          <w:p w14:paraId="01D2AB46"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môn học loại khá giỏi</w:t>
            </w:r>
          </w:p>
        </w:tc>
        <w:tc>
          <w:tcPr>
            <w:tcW w:w="900" w:type="dxa"/>
            <w:tcBorders>
              <w:top w:val="single" w:sz="4" w:space="0" w:color="000000"/>
              <w:left w:val="single" w:sz="4" w:space="0" w:color="000000"/>
              <w:bottom w:val="single" w:sz="4" w:space="0" w:color="000000"/>
              <w:right w:val="single" w:sz="4" w:space="0" w:color="000000"/>
            </w:tcBorders>
            <w:hideMark/>
          </w:tcPr>
          <w:p w14:paraId="0A013F80" w14:textId="77777777" w:rsidR="007D339E" w:rsidRPr="005572DD" w:rsidRDefault="007D339E" w:rsidP="00687DA5">
            <w:pPr>
              <w:spacing w:after="46" w:line="232"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 môn</w:t>
            </w:r>
          </w:p>
          <w:p w14:paraId="6CEDC546"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học loại khá</w:t>
            </w:r>
          </w:p>
        </w:tc>
        <w:tc>
          <w:tcPr>
            <w:tcW w:w="1080" w:type="dxa"/>
            <w:tcBorders>
              <w:top w:val="single" w:sz="4" w:space="0" w:color="000000"/>
              <w:left w:val="single" w:sz="4" w:space="0" w:color="000000"/>
              <w:bottom w:val="single" w:sz="4" w:space="0" w:color="000000"/>
              <w:right w:val="single" w:sz="4" w:space="0" w:color="000000"/>
            </w:tcBorders>
            <w:hideMark/>
          </w:tcPr>
          <w:p w14:paraId="78B612F7" w14:textId="77777777" w:rsidR="007D339E" w:rsidRPr="005572DD" w:rsidRDefault="007D339E" w:rsidP="00687DA5">
            <w:pPr>
              <w:spacing w:after="46" w:line="232"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w:t>
            </w:r>
          </w:p>
          <w:p w14:paraId="7C028B15"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môn học loại trung bình khá</w:t>
            </w:r>
          </w:p>
        </w:tc>
        <w:tc>
          <w:tcPr>
            <w:tcW w:w="1081" w:type="dxa"/>
            <w:tcBorders>
              <w:top w:val="single" w:sz="4" w:space="0" w:color="000000"/>
              <w:left w:val="single" w:sz="4" w:space="0" w:color="000000"/>
              <w:bottom w:val="single" w:sz="4" w:space="0" w:color="000000"/>
              <w:right w:val="single" w:sz="4" w:space="0" w:color="000000"/>
            </w:tcBorders>
            <w:hideMark/>
          </w:tcPr>
          <w:p w14:paraId="089EA07D" w14:textId="77777777" w:rsidR="007D339E" w:rsidRPr="005572DD" w:rsidRDefault="007D339E" w:rsidP="00687DA5">
            <w:pPr>
              <w:spacing w:after="46" w:line="232"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w:t>
            </w:r>
          </w:p>
          <w:p w14:paraId="487F98A0"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môn học loại trung bình</w:t>
            </w:r>
          </w:p>
        </w:tc>
        <w:tc>
          <w:tcPr>
            <w:tcW w:w="809" w:type="dxa"/>
            <w:tcBorders>
              <w:top w:val="single" w:sz="4" w:space="0" w:color="000000"/>
              <w:left w:val="single" w:sz="4" w:space="0" w:color="000000"/>
              <w:bottom w:val="single" w:sz="4" w:space="0" w:color="000000"/>
              <w:right w:val="single" w:sz="4" w:space="0" w:color="000000"/>
            </w:tcBorders>
            <w:hideMark/>
          </w:tcPr>
          <w:p w14:paraId="620F1B53" w14:textId="77777777" w:rsidR="007D339E" w:rsidRPr="005572DD" w:rsidRDefault="007D339E" w:rsidP="00687DA5">
            <w:pPr>
              <w:spacing w:line="256"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Hoàn thành môn học</w:t>
            </w:r>
          </w:p>
        </w:tc>
        <w:tc>
          <w:tcPr>
            <w:tcW w:w="1702" w:type="dxa"/>
            <w:gridSpan w:val="4"/>
            <w:tcBorders>
              <w:top w:val="single" w:sz="4" w:space="0" w:color="000000"/>
              <w:left w:val="single" w:sz="4" w:space="0" w:color="000000"/>
              <w:bottom w:val="single" w:sz="4" w:space="0" w:color="000000"/>
              <w:right w:val="single" w:sz="4" w:space="0" w:color="000000"/>
            </w:tcBorders>
            <w:hideMark/>
          </w:tcPr>
          <w:p w14:paraId="789819E3" w14:textId="77777777" w:rsidR="007D339E" w:rsidRPr="005572DD" w:rsidRDefault="007D339E" w:rsidP="00687DA5">
            <w:pPr>
              <w:spacing w:line="240" w:lineRule="auto"/>
              <w:jc w:val="center"/>
              <w:rPr>
                <w:rFonts w:ascii="Times New Roman" w:eastAsia="Times New Roman" w:hAnsi="Times New Roman" w:cs="Times New Roman"/>
                <w:sz w:val="24"/>
                <w:szCs w:val="24"/>
              </w:rPr>
            </w:pPr>
            <w:r w:rsidRPr="005572DD">
              <w:rPr>
                <w:rFonts w:ascii="Times New Roman" w:eastAsia="Times New Roman" w:hAnsi="Times New Roman" w:cs="Times New Roman"/>
                <w:sz w:val="24"/>
                <w:szCs w:val="24"/>
              </w:rPr>
              <w:t>Không đạt</w:t>
            </w:r>
          </w:p>
        </w:tc>
      </w:tr>
    </w:tbl>
    <w:p w14:paraId="1682A925" w14:textId="77777777" w:rsidR="007D339E" w:rsidRPr="005572DD" w:rsidRDefault="007D339E" w:rsidP="00097B79">
      <w:pPr>
        <w:ind w:firstLine="720"/>
        <w:rPr>
          <w:rFonts w:ascii="Times New Roman" w:hAnsi="Times New Roman" w:cs="Times New Roman"/>
          <w:b/>
          <w:sz w:val="24"/>
          <w:szCs w:val="24"/>
        </w:rPr>
      </w:pPr>
    </w:p>
    <w:p w14:paraId="2D9FAAD0" w14:textId="77777777" w:rsidR="00097B79" w:rsidRPr="005572DD" w:rsidRDefault="00097B79" w:rsidP="004C1AFB">
      <w:pPr>
        <w:rPr>
          <w:rFonts w:ascii="Times New Roman" w:hAnsi="Times New Roman" w:cs="Times New Roman"/>
          <w:i/>
          <w:sz w:val="24"/>
          <w:szCs w:val="24"/>
          <w:lang w:val="vi-VN"/>
        </w:rPr>
      </w:pPr>
      <w:r w:rsidRPr="005572DD">
        <w:rPr>
          <w:rFonts w:ascii="Times New Roman" w:hAnsi="Times New Roman" w:cs="Times New Roman"/>
          <w:b/>
          <w:i/>
          <w:sz w:val="24"/>
          <w:szCs w:val="24"/>
          <w:lang w:val="vi-VN"/>
        </w:rPr>
        <w:t>Lưu ý</w:t>
      </w:r>
      <w:r w:rsidRPr="005572DD">
        <w:rPr>
          <w:rFonts w:ascii="Times New Roman" w:hAnsi="Times New Roman" w:cs="Times New Roman"/>
          <w:i/>
          <w:sz w:val="24"/>
          <w:szCs w:val="24"/>
          <w:lang w:val="vi-VN"/>
        </w:rPr>
        <w:t xml:space="preserve">: Học phần giảng dạy có bao nhiêu hình thức đánh giá thì phải có hình thức đánh giá tương ứng </w:t>
      </w:r>
      <w:r w:rsidRPr="005572DD">
        <w:rPr>
          <w:rFonts w:ascii="Times New Roman" w:hAnsi="Times New Roman" w:cs="Times New Roman"/>
          <w:i/>
          <w:color w:val="FF0000"/>
          <w:sz w:val="24"/>
          <w:szCs w:val="24"/>
          <w:lang w:val="vi-VN"/>
        </w:rPr>
        <w:t>(tham khảo bảng Rubric đánh giá học phần mẫu 5.</w:t>
      </w:r>
      <w:r w:rsidRPr="005572DD">
        <w:rPr>
          <w:rFonts w:ascii="Times New Roman" w:hAnsi="Times New Roman" w:cs="Times New Roman"/>
          <w:i/>
          <w:color w:val="FF0000"/>
          <w:sz w:val="24"/>
          <w:szCs w:val="24"/>
        </w:rPr>
        <w:t>8</w:t>
      </w:r>
      <w:r w:rsidRPr="005572DD">
        <w:rPr>
          <w:rFonts w:ascii="Times New Roman" w:hAnsi="Times New Roman" w:cs="Times New Roman"/>
          <w:i/>
          <w:color w:val="FF0000"/>
          <w:sz w:val="24"/>
          <w:szCs w:val="24"/>
          <w:lang w:val="vi-VN"/>
        </w:rPr>
        <w:t>)</w:t>
      </w:r>
    </w:p>
    <w:p w14:paraId="6168B425" w14:textId="77777777" w:rsidR="00097B79" w:rsidRPr="005572DD" w:rsidRDefault="00097B79" w:rsidP="00097B79">
      <w:pPr>
        <w:jc w:val="both"/>
        <w:rPr>
          <w:rFonts w:ascii="Times New Roman" w:hAnsi="Times New Roman" w:cs="Times New Roman"/>
          <w:b/>
          <w:sz w:val="24"/>
          <w:szCs w:val="24"/>
          <w:lang w:val="vi-VN"/>
        </w:rPr>
      </w:pPr>
      <w:r w:rsidRPr="005572DD">
        <w:rPr>
          <w:rFonts w:ascii="Times New Roman" w:hAnsi="Times New Roman" w:cs="Times New Roman"/>
          <w:b/>
          <w:sz w:val="24"/>
          <w:szCs w:val="24"/>
          <w:lang w:val="vi-VN"/>
        </w:rPr>
        <w:t xml:space="preserve">VII. Giáo trình/ tài liệu tham khảo </w:t>
      </w:r>
    </w:p>
    <w:p w14:paraId="08D3CD55" w14:textId="77777777" w:rsidR="00097B79" w:rsidRPr="005572DD" w:rsidRDefault="00097B79" w:rsidP="00E644C8">
      <w:pPr>
        <w:numPr>
          <w:ilvl w:val="1"/>
          <w:numId w:val="14"/>
        </w:numPr>
        <w:spacing w:after="120" w:line="240" w:lineRule="auto"/>
        <w:ind w:left="851"/>
        <w:jc w:val="both"/>
        <w:rPr>
          <w:rFonts w:ascii="Times New Roman" w:hAnsi="Times New Roman" w:cs="Times New Roman"/>
          <w:i/>
          <w:sz w:val="24"/>
          <w:szCs w:val="24"/>
          <w:lang w:val="vi-VN"/>
        </w:rPr>
      </w:pPr>
      <w:r w:rsidRPr="005572DD">
        <w:rPr>
          <w:rFonts w:ascii="Times New Roman" w:hAnsi="Times New Roman" w:cs="Times New Roman"/>
          <w:i/>
          <w:sz w:val="24"/>
          <w:szCs w:val="24"/>
          <w:lang w:val="vi-VN"/>
        </w:rPr>
        <w:t xml:space="preserve">Sách giáo trình/Bài giảng: </w:t>
      </w:r>
    </w:p>
    <w:p w14:paraId="4078D9D8" w14:textId="77777777" w:rsidR="00173143" w:rsidRPr="005572DD" w:rsidRDefault="00D8536A" w:rsidP="00E644C8">
      <w:pPr>
        <w:numPr>
          <w:ilvl w:val="0"/>
          <w:numId w:val="17"/>
        </w:numPr>
        <w:spacing w:after="120" w:line="240" w:lineRule="auto"/>
        <w:jc w:val="both"/>
        <w:rPr>
          <w:rFonts w:ascii="Times New Roman" w:hAnsi="Times New Roman" w:cs="Times New Roman"/>
          <w:sz w:val="24"/>
          <w:szCs w:val="24"/>
          <w:lang w:val="vi-VN"/>
        </w:rPr>
      </w:pPr>
      <w:r>
        <w:rPr>
          <w:rFonts w:ascii="Times New Roman" w:hAnsi="Times New Roman" w:cs="Times New Roman"/>
          <w:sz w:val="24"/>
          <w:szCs w:val="24"/>
        </w:rPr>
        <w:t>Trần Văn Đắc</w:t>
      </w:r>
      <w:r w:rsidR="00173143" w:rsidRPr="005572DD">
        <w:rPr>
          <w:rFonts w:ascii="Times New Roman" w:hAnsi="Times New Roman" w:cs="Times New Roman"/>
          <w:sz w:val="24"/>
          <w:szCs w:val="24"/>
          <w:lang w:val="vi-VN"/>
        </w:rPr>
        <w:t xml:space="preserve">: </w:t>
      </w:r>
      <w:r>
        <w:rPr>
          <w:rFonts w:ascii="Times New Roman" w:hAnsi="Times New Roman" w:cs="Times New Roman"/>
          <w:i/>
          <w:iCs/>
          <w:sz w:val="24"/>
          <w:szCs w:val="24"/>
        </w:rPr>
        <w:t>Thủy lực đại cương</w:t>
      </w:r>
      <w:r w:rsidR="00173143" w:rsidRPr="005572DD">
        <w:rPr>
          <w:rFonts w:ascii="Times New Roman" w:hAnsi="Times New Roman" w:cs="Times New Roman"/>
          <w:sz w:val="24"/>
          <w:szCs w:val="24"/>
          <w:lang w:val="vi-VN"/>
        </w:rPr>
        <w:t xml:space="preserve">, NXB </w:t>
      </w:r>
      <w:r>
        <w:rPr>
          <w:rFonts w:ascii="Times New Roman" w:hAnsi="Times New Roman" w:cs="Times New Roman"/>
          <w:sz w:val="24"/>
          <w:szCs w:val="24"/>
        </w:rPr>
        <w:t>Giáo Dục</w:t>
      </w:r>
      <w:r w:rsidR="00173143" w:rsidRPr="005572DD">
        <w:rPr>
          <w:rFonts w:ascii="Times New Roman" w:hAnsi="Times New Roman" w:cs="Times New Roman"/>
          <w:sz w:val="24"/>
          <w:szCs w:val="24"/>
          <w:lang w:val="vi-VN"/>
        </w:rPr>
        <w:t xml:space="preserve">, Hà Nội </w:t>
      </w:r>
      <w:r>
        <w:rPr>
          <w:rFonts w:ascii="Times New Roman" w:hAnsi="Times New Roman" w:cs="Times New Roman"/>
          <w:sz w:val="24"/>
          <w:szCs w:val="24"/>
        </w:rPr>
        <w:t>2003</w:t>
      </w:r>
      <w:r w:rsidR="00173143" w:rsidRPr="005572DD">
        <w:rPr>
          <w:rFonts w:ascii="Times New Roman" w:hAnsi="Times New Roman" w:cs="Times New Roman"/>
          <w:sz w:val="24"/>
          <w:szCs w:val="24"/>
          <w:lang w:val="vi-VN"/>
        </w:rPr>
        <w:t>.</w:t>
      </w:r>
    </w:p>
    <w:p w14:paraId="774A147F" w14:textId="77777777" w:rsidR="002153CE" w:rsidRPr="002153CE" w:rsidRDefault="002153CE" w:rsidP="002153CE">
      <w:pPr>
        <w:numPr>
          <w:ilvl w:val="0"/>
          <w:numId w:val="17"/>
        </w:numPr>
        <w:spacing w:after="120" w:line="240" w:lineRule="auto"/>
        <w:jc w:val="both"/>
        <w:rPr>
          <w:rFonts w:ascii="Times New Roman" w:eastAsia="Times New Roman" w:hAnsi="Times New Roman" w:cs="Times New Roman"/>
          <w:sz w:val="24"/>
          <w:szCs w:val="24"/>
        </w:rPr>
      </w:pPr>
      <w:r w:rsidRPr="002153CE">
        <w:rPr>
          <w:rFonts w:ascii="Times New Roman" w:hAnsi="Times New Roman" w:cs="Times New Roman"/>
          <w:sz w:val="24"/>
          <w:szCs w:val="24"/>
        </w:rPr>
        <w:t>Phùng</w:t>
      </w:r>
      <w:r w:rsidRPr="002153CE">
        <w:rPr>
          <w:rFonts w:ascii="Times New Roman" w:eastAsia="Times New Roman" w:hAnsi="Times New Roman" w:cs="Times New Roman"/>
          <w:sz w:val="24"/>
          <w:szCs w:val="24"/>
        </w:rPr>
        <w:t xml:space="preserve"> Văn Khương, Trần Đình Nghiên, Phạm Văn Vĩnh- </w:t>
      </w:r>
      <w:r w:rsidRPr="002153CE">
        <w:rPr>
          <w:rFonts w:ascii="Times New Roman" w:eastAsia="Times New Roman" w:hAnsi="Times New Roman" w:cs="Times New Roman"/>
          <w:i/>
          <w:iCs/>
          <w:sz w:val="24"/>
          <w:szCs w:val="24"/>
        </w:rPr>
        <w:t>Thủy lực đại cương</w:t>
      </w:r>
      <w:r w:rsidRPr="002153CE">
        <w:rPr>
          <w:rFonts w:ascii="Times New Roman" w:eastAsia="Times New Roman" w:hAnsi="Times New Roman" w:cs="Times New Roman"/>
          <w:sz w:val="24"/>
          <w:szCs w:val="24"/>
        </w:rPr>
        <w:t>- NXB GTVT, 2003.</w:t>
      </w:r>
    </w:p>
    <w:p w14:paraId="700154F4" w14:textId="77777777" w:rsidR="002153CE" w:rsidRPr="002153CE" w:rsidRDefault="00EE3405" w:rsidP="002153CE">
      <w:pPr>
        <w:numPr>
          <w:ilvl w:val="0"/>
          <w:numId w:val="17"/>
        </w:numPr>
        <w:spacing w:after="120" w:line="240" w:lineRule="auto"/>
        <w:jc w:val="both"/>
        <w:rPr>
          <w:rFonts w:ascii="Times New Roman" w:eastAsia="Times New Roman" w:hAnsi="Times New Roman" w:cs="Times New Roman"/>
          <w:sz w:val="24"/>
          <w:szCs w:val="24"/>
        </w:rPr>
      </w:pPr>
      <w:hyperlink r:id="rId5" w:history="1">
        <w:r w:rsidR="002153CE" w:rsidRPr="002153CE">
          <w:rPr>
            <w:rFonts w:ascii="Times New Roman" w:hAnsi="Times New Roman" w:cs="Times New Roman"/>
            <w:color w:val="0000FF"/>
            <w:sz w:val="24"/>
            <w:szCs w:val="24"/>
            <w:u w:val="single"/>
          </w:rPr>
          <w:t>Phùng</w:t>
        </w:r>
        <w:r w:rsidR="002153CE" w:rsidRPr="002153CE">
          <w:rPr>
            <w:rFonts w:ascii="Times New Roman" w:eastAsia="Times New Roman" w:hAnsi="Times New Roman" w:cs="Times New Roman"/>
            <w:color w:val="0000FF"/>
            <w:sz w:val="24"/>
            <w:szCs w:val="24"/>
            <w:u w:val="single"/>
          </w:rPr>
          <w:t xml:space="preserve"> Văn Khương, Trần Đình Nghiên, Phạm Văn Vĩnh- Thủy lực cơ sở - NXB Xây dựng, 2007</w:t>
        </w:r>
      </w:hyperlink>
      <w:r w:rsidR="002153CE" w:rsidRPr="002153CE">
        <w:rPr>
          <w:rFonts w:ascii="Times New Roman" w:eastAsia="Times New Roman" w:hAnsi="Times New Roman" w:cs="Times New Roman"/>
          <w:sz w:val="24"/>
          <w:szCs w:val="24"/>
        </w:rPr>
        <w:t>.</w:t>
      </w:r>
    </w:p>
    <w:p w14:paraId="7E25088D" w14:textId="77777777" w:rsidR="002153CE" w:rsidRPr="002153CE" w:rsidRDefault="002153CE" w:rsidP="002153CE">
      <w:pPr>
        <w:numPr>
          <w:ilvl w:val="0"/>
          <w:numId w:val="17"/>
        </w:numPr>
        <w:spacing w:after="120" w:line="240" w:lineRule="auto"/>
        <w:jc w:val="both"/>
        <w:rPr>
          <w:rFonts w:ascii="Times New Roman" w:eastAsia="Times New Roman" w:hAnsi="Times New Roman" w:cs="Times New Roman"/>
          <w:sz w:val="24"/>
          <w:szCs w:val="24"/>
        </w:rPr>
      </w:pPr>
      <w:r w:rsidRPr="002153CE">
        <w:rPr>
          <w:rFonts w:ascii="Times New Roman" w:hAnsi="Times New Roman" w:cs="Times New Roman"/>
          <w:sz w:val="24"/>
          <w:szCs w:val="24"/>
        </w:rPr>
        <w:t>Phùng</w:t>
      </w:r>
      <w:r w:rsidRPr="002153CE">
        <w:rPr>
          <w:rFonts w:ascii="Times New Roman" w:eastAsia="Times New Roman" w:hAnsi="Times New Roman" w:cs="Times New Roman"/>
          <w:sz w:val="24"/>
          <w:szCs w:val="24"/>
        </w:rPr>
        <w:t xml:space="preserve"> Văn Khương,  Phạm Văn Vĩnh- </w:t>
      </w:r>
      <w:r w:rsidRPr="002153CE">
        <w:rPr>
          <w:rFonts w:ascii="Times New Roman" w:eastAsia="Times New Roman" w:hAnsi="Times New Roman" w:cs="Times New Roman"/>
          <w:i/>
          <w:iCs/>
          <w:sz w:val="24"/>
          <w:szCs w:val="24"/>
        </w:rPr>
        <w:t>Hướng dẫn giải bài tập thủy lực chọn lọc ( tập I)</w:t>
      </w:r>
      <w:r w:rsidRPr="002153CE">
        <w:rPr>
          <w:rFonts w:ascii="Times New Roman" w:eastAsia="Times New Roman" w:hAnsi="Times New Roman" w:cs="Times New Roman"/>
          <w:sz w:val="24"/>
          <w:szCs w:val="24"/>
        </w:rPr>
        <w:t>- NXB Đại học giao thông, 2000- tái bản 2008.</w:t>
      </w:r>
    </w:p>
    <w:p w14:paraId="6DC6096C" w14:textId="77777777" w:rsidR="00173143" w:rsidRPr="005572DD" w:rsidRDefault="00EE3405" w:rsidP="002153CE">
      <w:pPr>
        <w:numPr>
          <w:ilvl w:val="0"/>
          <w:numId w:val="17"/>
        </w:numPr>
        <w:spacing w:after="120" w:line="240" w:lineRule="auto"/>
        <w:jc w:val="both"/>
        <w:rPr>
          <w:rFonts w:ascii="Times New Roman" w:hAnsi="Times New Roman" w:cs="Times New Roman"/>
          <w:sz w:val="24"/>
          <w:szCs w:val="24"/>
        </w:rPr>
      </w:pPr>
      <w:hyperlink r:id="rId6" w:history="1">
        <w:r w:rsidR="002153CE" w:rsidRPr="002153CE">
          <w:rPr>
            <w:rFonts w:ascii="Times New Roman" w:eastAsia="Times New Roman" w:hAnsi="Times New Roman" w:cs="Times New Roman"/>
            <w:color w:val="0000FF"/>
            <w:sz w:val="24"/>
            <w:szCs w:val="24"/>
            <w:u w:val="single"/>
          </w:rPr>
          <w:t>Phùng Văn Khương, Trần Đình Nghiên, Phạm Văn Vĩnh- Thủy lực công trình - NXB Xây dựng, 2008</w:t>
        </w:r>
      </w:hyperlink>
      <w:r w:rsidR="002153CE" w:rsidRPr="002153CE">
        <w:rPr>
          <w:rFonts w:ascii="Times New Roman" w:eastAsia="Times New Roman" w:hAnsi="Times New Roman" w:cs="Times New Roman"/>
          <w:sz w:val="24"/>
          <w:szCs w:val="24"/>
        </w:rPr>
        <w:t>.</w:t>
      </w:r>
      <w:r w:rsidR="00173143" w:rsidRPr="005572DD">
        <w:rPr>
          <w:rFonts w:ascii="Times New Roman" w:hAnsi="Times New Roman" w:cs="Times New Roman"/>
          <w:sz w:val="24"/>
          <w:szCs w:val="24"/>
        </w:rPr>
        <w:t>.</w:t>
      </w:r>
    </w:p>
    <w:p w14:paraId="61646C58" w14:textId="77777777" w:rsidR="00097B79" w:rsidRPr="005572DD" w:rsidRDefault="00097B79" w:rsidP="00097B79">
      <w:pPr>
        <w:jc w:val="both"/>
        <w:rPr>
          <w:rFonts w:ascii="Times New Roman" w:hAnsi="Times New Roman" w:cs="Times New Roman"/>
          <w:b/>
          <w:sz w:val="26"/>
          <w:szCs w:val="26"/>
          <w:lang w:val="vi-VN"/>
        </w:rPr>
      </w:pPr>
      <w:r w:rsidRPr="005572DD">
        <w:rPr>
          <w:rFonts w:ascii="Times New Roman" w:hAnsi="Times New Roman" w:cs="Times New Roman"/>
          <w:b/>
          <w:sz w:val="26"/>
          <w:szCs w:val="26"/>
          <w:lang w:val="vi-VN"/>
        </w:rPr>
        <w:t>VIII. Nội dung chi tiết của học phần :</w:t>
      </w:r>
    </w:p>
    <w:tbl>
      <w:tblPr>
        <w:tblW w:w="5342" w:type="pct"/>
        <w:jc w:val="center"/>
        <w:tblLook w:val="04A0" w:firstRow="1" w:lastRow="0" w:firstColumn="1" w:lastColumn="0" w:noHBand="0" w:noVBand="1"/>
      </w:tblPr>
      <w:tblGrid>
        <w:gridCol w:w="1054"/>
        <w:gridCol w:w="1646"/>
        <w:gridCol w:w="1235"/>
        <w:gridCol w:w="2562"/>
        <w:gridCol w:w="2503"/>
        <w:gridCol w:w="990"/>
      </w:tblGrid>
      <w:tr w:rsidR="009D6332" w:rsidRPr="00DC3619" w14:paraId="25EFCA37" w14:textId="77777777" w:rsidTr="00315316">
        <w:trPr>
          <w:trHeight w:val="1170"/>
          <w:jc w:val="center"/>
        </w:trPr>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D4C66" w14:textId="77777777" w:rsidR="00097B79" w:rsidRPr="00DC3619" w:rsidRDefault="00097B79" w:rsidP="007D339E">
            <w:pPr>
              <w:spacing w:after="0" w:line="240" w:lineRule="auto"/>
              <w:jc w:val="center"/>
              <w:rPr>
                <w:rFonts w:ascii="Times New Roman" w:eastAsia="Times New Roman" w:hAnsi="Times New Roman" w:cs="Times New Roman"/>
                <w:b/>
                <w:bCs/>
                <w:color w:val="000000"/>
                <w:sz w:val="24"/>
                <w:szCs w:val="24"/>
              </w:rPr>
            </w:pPr>
            <w:r w:rsidRPr="00DC3619">
              <w:rPr>
                <w:rFonts w:ascii="Times New Roman" w:eastAsia="MS Mincho" w:hAnsi="Times New Roman" w:cs="Times New Roman"/>
                <w:b/>
                <w:bCs/>
                <w:color w:val="000000"/>
                <w:sz w:val="24"/>
                <w:szCs w:val="24"/>
              </w:rPr>
              <w:lastRenderedPageBreak/>
              <w:t>Tuần/</w:t>
            </w:r>
            <w:r w:rsidRPr="00DC3619">
              <w:rPr>
                <w:rFonts w:ascii="Times New Roman" w:eastAsia="MS Mincho" w:hAnsi="Times New Roman" w:cs="Times New Roman"/>
                <w:b/>
                <w:bCs/>
                <w:color w:val="000000"/>
                <w:sz w:val="24"/>
                <w:szCs w:val="24"/>
              </w:rPr>
              <w:br/>
              <w:t>Chương</w:t>
            </w:r>
          </w:p>
        </w:tc>
        <w:tc>
          <w:tcPr>
            <w:tcW w:w="866" w:type="pct"/>
            <w:tcBorders>
              <w:top w:val="single" w:sz="4" w:space="0" w:color="auto"/>
              <w:left w:val="nil"/>
              <w:bottom w:val="single" w:sz="4" w:space="0" w:color="auto"/>
              <w:right w:val="single" w:sz="4" w:space="0" w:color="auto"/>
            </w:tcBorders>
            <w:shd w:val="clear" w:color="auto" w:fill="auto"/>
            <w:vAlign w:val="center"/>
            <w:hideMark/>
          </w:tcPr>
          <w:p w14:paraId="0188DC7F" w14:textId="77777777" w:rsidR="00097B79" w:rsidRPr="00DC3619" w:rsidRDefault="00097B79" w:rsidP="007D339E">
            <w:pPr>
              <w:spacing w:after="0" w:line="240" w:lineRule="auto"/>
              <w:jc w:val="center"/>
              <w:rPr>
                <w:rFonts w:ascii="Times New Roman" w:eastAsia="Times New Roman" w:hAnsi="Times New Roman" w:cs="Times New Roman"/>
                <w:b/>
                <w:bCs/>
                <w:color w:val="000000"/>
                <w:sz w:val="24"/>
                <w:szCs w:val="24"/>
              </w:rPr>
            </w:pPr>
            <w:r w:rsidRPr="00DC3619">
              <w:rPr>
                <w:rFonts w:ascii="Times New Roman" w:eastAsia="MS Mincho" w:hAnsi="Times New Roman" w:cs="Times New Roman"/>
                <w:b/>
                <w:bCs/>
                <w:color w:val="000000"/>
                <w:sz w:val="24"/>
                <w:szCs w:val="24"/>
              </w:rPr>
              <w:t>Nội dung</w:t>
            </w:r>
          </w:p>
        </w:tc>
        <w:tc>
          <w:tcPr>
            <w:tcW w:w="660" w:type="pct"/>
            <w:tcBorders>
              <w:top w:val="single" w:sz="4" w:space="0" w:color="auto"/>
              <w:left w:val="nil"/>
              <w:bottom w:val="single" w:sz="4" w:space="0" w:color="auto"/>
              <w:right w:val="single" w:sz="4" w:space="0" w:color="auto"/>
            </w:tcBorders>
            <w:shd w:val="clear" w:color="auto" w:fill="auto"/>
            <w:vAlign w:val="center"/>
            <w:hideMark/>
          </w:tcPr>
          <w:p w14:paraId="7A7F95C7" w14:textId="77777777" w:rsidR="00097B79" w:rsidRPr="00DC3619" w:rsidRDefault="00097B79" w:rsidP="007D339E">
            <w:pPr>
              <w:spacing w:after="0" w:line="240" w:lineRule="auto"/>
              <w:jc w:val="center"/>
              <w:rPr>
                <w:rFonts w:ascii="Times New Roman" w:eastAsia="Times New Roman" w:hAnsi="Times New Roman" w:cs="Times New Roman"/>
                <w:b/>
                <w:bCs/>
                <w:color w:val="000000"/>
                <w:sz w:val="24"/>
                <w:szCs w:val="24"/>
              </w:rPr>
            </w:pPr>
            <w:r w:rsidRPr="00DC3619">
              <w:rPr>
                <w:rFonts w:ascii="Times New Roman" w:eastAsia="MS Mincho" w:hAnsi="Times New Roman" w:cs="Times New Roman"/>
                <w:b/>
                <w:bCs/>
                <w:color w:val="000000"/>
                <w:sz w:val="24"/>
                <w:szCs w:val="24"/>
              </w:rPr>
              <w:t>CĐR chi tiết (LLOs)</w:t>
            </w:r>
          </w:p>
        </w:tc>
        <w:tc>
          <w:tcPr>
            <w:tcW w:w="1252" w:type="pct"/>
            <w:tcBorders>
              <w:top w:val="single" w:sz="4" w:space="0" w:color="auto"/>
              <w:left w:val="nil"/>
              <w:bottom w:val="single" w:sz="4" w:space="0" w:color="auto"/>
              <w:right w:val="single" w:sz="4" w:space="0" w:color="auto"/>
            </w:tcBorders>
            <w:shd w:val="clear" w:color="auto" w:fill="auto"/>
            <w:vAlign w:val="center"/>
            <w:hideMark/>
          </w:tcPr>
          <w:p w14:paraId="0BA1E27E" w14:textId="77777777" w:rsidR="00097B79" w:rsidRPr="00DC3619" w:rsidRDefault="00097B79" w:rsidP="007D339E">
            <w:pPr>
              <w:spacing w:after="0" w:line="240" w:lineRule="auto"/>
              <w:jc w:val="center"/>
              <w:rPr>
                <w:rFonts w:ascii="Times New Roman" w:eastAsia="Times New Roman" w:hAnsi="Times New Roman" w:cs="Times New Roman"/>
                <w:b/>
                <w:bCs/>
                <w:color w:val="000000"/>
                <w:sz w:val="24"/>
                <w:szCs w:val="24"/>
              </w:rPr>
            </w:pPr>
            <w:r w:rsidRPr="00DC3619">
              <w:rPr>
                <w:rFonts w:ascii="Times New Roman" w:eastAsia="Times New Roman" w:hAnsi="Times New Roman" w:cs="Times New Roman"/>
                <w:b/>
                <w:bCs/>
                <w:color w:val="000000"/>
                <w:sz w:val="24"/>
                <w:szCs w:val="24"/>
              </w:rPr>
              <w:t>Hoạt động dạy và học</w:t>
            </w:r>
          </w:p>
        </w:tc>
        <w:tc>
          <w:tcPr>
            <w:tcW w:w="1223" w:type="pct"/>
            <w:tcBorders>
              <w:top w:val="single" w:sz="4" w:space="0" w:color="auto"/>
              <w:left w:val="nil"/>
              <w:bottom w:val="single" w:sz="4" w:space="0" w:color="auto"/>
              <w:right w:val="single" w:sz="4" w:space="0" w:color="auto"/>
            </w:tcBorders>
            <w:shd w:val="clear" w:color="auto" w:fill="auto"/>
            <w:vAlign w:val="center"/>
            <w:hideMark/>
          </w:tcPr>
          <w:p w14:paraId="5C7AA9B4" w14:textId="77777777" w:rsidR="00097B79" w:rsidRPr="00DC3619" w:rsidRDefault="00097B79" w:rsidP="007D339E">
            <w:pPr>
              <w:spacing w:after="0" w:line="240" w:lineRule="auto"/>
              <w:jc w:val="center"/>
              <w:rPr>
                <w:rFonts w:ascii="Times New Roman" w:eastAsia="Times New Roman" w:hAnsi="Times New Roman" w:cs="Times New Roman"/>
                <w:b/>
                <w:bCs/>
                <w:color w:val="000000"/>
                <w:sz w:val="24"/>
                <w:szCs w:val="24"/>
              </w:rPr>
            </w:pPr>
            <w:r w:rsidRPr="00DC3619">
              <w:rPr>
                <w:rFonts w:ascii="Times New Roman" w:eastAsia="Times New Roman" w:hAnsi="Times New Roman" w:cs="Times New Roman"/>
                <w:b/>
                <w:bCs/>
                <w:color w:val="000000"/>
                <w:sz w:val="24"/>
                <w:szCs w:val="24"/>
              </w:rPr>
              <w:t>Hoạt động đánh giá</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68CD457D" w14:textId="77777777" w:rsidR="00097B79" w:rsidRPr="00DC3619" w:rsidRDefault="00097B79" w:rsidP="007D339E">
            <w:pPr>
              <w:spacing w:after="0" w:line="240" w:lineRule="auto"/>
              <w:jc w:val="center"/>
              <w:rPr>
                <w:rFonts w:ascii="Times New Roman" w:eastAsia="Times New Roman" w:hAnsi="Times New Roman" w:cs="Times New Roman"/>
                <w:b/>
                <w:bCs/>
                <w:color w:val="000000"/>
                <w:sz w:val="24"/>
                <w:szCs w:val="24"/>
              </w:rPr>
            </w:pPr>
            <w:r w:rsidRPr="00DC3619">
              <w:rPr>
                <w:rFonts w:ascii="Times New Roman" w:eastAsia="Times New Roman" w:hAnsi="Times New Roman" w:cs="Times New Roman"/>
                <w:b/>
                <w:bCs/>
                <w:color w:val="000000"/>
                <w:sz w:val="24"/>
                <w:szCs w:val="24"/>
              </w:rPr>
              <w:t>CĐR học phần (CLOs)</w:t>
            </w:r>
          </w:p>
        </w:tc>
      </w:tr>
      <w:tr w:rsidR="009D6332" w:rsidRPr="00DC3619" w14:paraId="2813CAF6" w14:textId="77777777" w:rsidTr="00315316">
        <w:trPr>
          <w:trHeight w:val="330"/>
          <w:jc w:val="center"/>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7B2D78D8" w14:textId="77777777" w:rsidR="00097B79" w:rsidRPr="00DC3619" w:rsidRDefault="00097B79" w:rsidP="007D339E">
            <w:pPr>
              <w:spacing w:after="0" w:line="240" w:lineRule="auto"/>
              <w:jc w:val="center"/>
              <w:rPr>
                <w:rFonts w:ascii="Times New Roman" w:eastAsia="Times New Roman" w:hAnsi="Times New Roman" w:cs="Times New Roman"/>
                <w:color w:val="000000"/>
                <w:sz w:val="24"/>
                <w:szCs w:val="24"/>
              </w:rPr>
            </w:pPr>
            <w:r w:rsidRPr="00DC3619">
              <w:rPr>
                <w:rFonts w:ascii="Times New Roman" w:eastAsia="MS Mincho" w:hAnsi="Times New Roman" w:cs="Times New Roman"/>
                <w:color w:val="000000"/>
                <w:sz w:val="24"/>
                <w:szCs w:val="24"/>
              </w:rPr>
              <w:t>1</w:t>
            </w:r>
          </w:p>
        </w:tc>
        <w:tc>
          <w:tcPr>
            <w:tcW w:w="866" w:type="pct"/>
            <w:tcBorders>
              <w:top w:val="nil"/>
              <w:left w:val="nil"/>
              <w:bottom w:val="single" w:sz="4" w:space="0" w:color="auto"/>
              <w:right w:val="single" w:sz="4" w:space="0" w:color="auto"/>
            </w:tcBorders>
            <w:shd w:val="clear" w:color="auto" w:fill="auto"/>
            <w:vAlign w:val="center"/>
            <w:hideMark/>
          </w:tcPr>
          <w:p w14:paraId="1A81E0A5" w14:textId="77777777" w:rsidR="002153CE" w:rsidRPr="003E4D2D" w:rsidRDefault="00097B79" w:rsidP="002153CE">
            <w:pPr>
              <w:spacing w:before="100" w:beforeAutospacing="1" w:after="100" w:afterAutospacing="1" w:line="240" w:lineRule="auto"/>
              <w:jc w:val="center"/>
              <w:rPr>
                <w:rFonts w:ascii="Times New Roman" w:eastAsia="Times New Roman" w:hAnsi="Times New Roman" w:cs="Times New Roman"/>
                <w:sz w:val="24"/>
                <w:szCs w:val="24"/>
              </w:rPr>
            </w:pPr>
            <w:r w:rsidRPr="00DC3619">
              <w:rPr>
                <w:rFonts w:ascii="Times New Roman" w:eastAsia="Times New Roman" w:hAnsi="Times New Roman" w:cs="Times New Roman"/>
                <w:b/>
                <w:bCs/>
                <w:color w:val="000000"/>
                <w:sz w:val="24"/>
                <w:szCs w:val="24"/>
              </w:rPr>
              <w:t> </w:t>
            </w:r>
            <w:r w:rsidR="002153CE" w:rsidRPr="00DC3619">
              <w:rPr>
                <w:rFonts w:ascii="Times New Roman" w:eastAsia="Times New Roman" w:hAnsi="Times New Roman" w:cs="Times New Roman"/>
                <w:b/>
                <w:bCs/>
                <w:sz w:val="24"/>
                <w:szCs w:val="24"/>
              </w:rPr>
              <w:t>Chương 1. Mở đầu và giới thiệu môn học</w:t>
            </w:r>
          </w:p>
          <w:p w14:paraId="0393DC42" w14:textId="77777777" w:rsidR="002153CE" w:rsidRPr="003E4D2D" w:rsidRDefault="002153CE" w:rsidP="002153CE">
            <w:pPr>
              <w:spacing w:before="100" w:beforeAutospacing="1" w:after="100" w:afterAutospacing="1" w:line="240" w:lineRule="auto"/>
              <w:jc w:val="center"/>
              <w:rPr>
                <w:rFonts w:ascii="Times New Roman" w:eastAsia="Times New Roman" w:hAnsi="Times New Roman" w:cs="Times New Roman"/>
                <w:sz w:val="24"/>
                <w:szCs w:val="24"/>
              </w:rPr>
            </w:pPr>
            <w:r w:rsidRPr="003E4D2D">
              <w:rPr>
                <w:rFonts w:ascii="Times New Roman" w:eastAsia="Times New Roman" w:hAnsi="Times New Roman" w:cs="Times New Roman"/>
                <w:sz w:val="24"/>
                <w:szCs w:val="24"/>
              </w:rPr>
              <w:t>1.1. Đối tượng, phương pháp nghiên cứu môn học. Ứng dụng</w:t>
            </w:r>
          </w:p>
          <w:p w14:paraId="5A7579EF" w14:textId="77777777" w:rsidR="002153CE" w:rsidRPr="003E4D2D" w:rsidRDefault="002153CE" w:rsidP="002153CE">
            <w:pPr>
              <w:spacing w:before="100" w:beforeAutospacing="1" w:after="100" w:afterAutospacing="1" w:line="240" w:lineRule="auto"/>
              <w:jc w:val="center"/>
              <w:rPr>
                <w:rFonts w:ascii="Times New Roman" w:eastAsia="Times New Roman" w:hAnsi="Times New Roman" w:cs="Times New Roman"/>
                <w:sz w:val="24"/>
                <w:szCs w:val="24"/>
              </w:rPr>
            </w:pPr>
            <w:r w:rsidRPr="003E4D2D">
              <w:rPr>
                <w:rFonts w:ascii="Times New Roman" w:eastAsia="Times New Roman" w:hAnsi="Times New Roman" w:cs="Times New Roman"/>
                <w:sz w:val="24"/>
                <w:szCs w:val="24"/>
              </w:rPr>
              <w:t>1.2. Sơ lược lịch sử phát triển môn học</w:t>
            </w:r>
          </w:p>
          <w:p w14:paraId="67D3BB3C" w14:textId="77777777" w:rsidR="00173143" w:rsidRPr="00DC3619" w:rsidRDefault="002153CE" w:rsidP="00DC3619">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3E4D2D">
              <w:rPr>
                <w:rFonts w:ascii="Times New Roman" w:eastAsia="Times New Roman" w:hAnsi="Times New Roman" w:cs="Times New Roman"/>
                <w:sz w:val="24"/>
                <w:szCs w:val="24"/>
              </w:rPr>
              <w:t>1.3. Một số tính chất cơ lý của chất lỏng</w:t>
            </w:r>
          </w:p>
        </w:tc>
        <w:tc>
          <w:tcPr>
            <w:tcW w:w="660" w:type="pct"/>
            <w:tcBorders>
              <w:top w:val="nil"/>
              <w:left w:val="nil"/>
              <w:bottom w:val="single" w:sz="4" w:space="0" w:color="auto"/>
              <w:right w:val="single" w:sz="4" w:space="0" w:color="auto"/>
            </w:tcBorders>
            <w:shd w:val="clear" w:color="auto" w:fill="auto"/>
            <w:vAlign w:val="center"/>
            <w:hideMark/>
          </w:tcPr>
          <w:p w14:paraId="40C2DED7" w14:textId="77777777" w:rsidR="00097B79" w:rsidRPr="00DC3619" w:rsidRDefault="00D87FEB" w:rsidP="00DC3619">
            <w:pPr>
              <w:spacing w:after="0" w:line="240" w:lineRule="auto"/>
              <w:jc w:val="center"/>
              <w:rPr>
                <w:rFonts w:ascii="Times New Roman" w:eastAsia="Times New Roman" w:hAnsi="Times New Roman" w:cs="Times New Roman"/>
                <w:color w:val="000000"/>
                <w:sz w:val="24"/>
                <w:szCs w:val="24"/>
              </w:rPr>
            </w:pPr>
            <w:r w:rsidRPr="00DC3619">
              <w:rPr>
                <w:rFonts w:ascii="Times New Roman" w:eastAsia="MS Mincho" w:hAnsi="Times New Roman" w:cs="Times New Roman"/>
                <w:color w:val="000000"/>
                <w:sz w:val="24"/>
                <w:szCs w:val="24"/>
              </w:rPr>
              <w:t>Hiểu</w:t>
            </w:r>
            <w:r w:rsidRPr="00DC3619">
              <w:rPr>
                <w:rFonts w:ascii="Times New Roman" w:eastAsia="MS Mincho" w:hAnsi="Times New Roman" w:cs="Times New Roman"/>
                <w:color w:val="000000"/>
                <w:sz w:val="24"/>
                <w:szCs w:val="24"/>
                <w:lang w:val="vi-VN"/>
              </w:rPr>
              <w:t xml:space="preserve"> và nắm bắt các </w:t>
            </w:r>
            <w:r w:rsidR="00DC3619" w:rsidRPr="00DC3619">
              <w:rPr>
                <w:rFonts w:ascii="Times New Roman" w:eastAsia="MS Mincho" w:hAnsi="Times New Roman" w:cs="Times New Roman"/>
                <w:color w:val="000000"/>
                <w:sz w:val="24"/>
                <w:szCs w:val="24"/>
              </w:rPr>
              <w:t xml:space="preserve">nghiên  cứ đầu tiên trên thế giới về nước và </w:t>
            </w:r>
            <w:r w:rsidR="00097B79" w:rsidRPr="00DC3619">
              <w:rPr>
                <w:rFonts w:ascii="Times New Roman" w:eastAsia="MS Mincho" w:hAnsi="Times New Roman" w:cs="Times New Roman"/>
                <w:color w:val="000000"/>
                <w:sz w:val="24"/>
                <w:szCs w:val="24"/>
              </w:rPr>
              <w:t> </w:t>
            </w:r>
            <w:r w:rsidR="00DC3619" w:rsidRPr="00DC3619">
              <w:rPr>
                <w:rFonts w:ascii="Times New Roman" w:eastAsia="MS Mincho" w:hAnsi="Times New Roman" w:cs="Times New Roman"/>
                <w:color w:val="000000"/>
                <w:sz w:val="24"/>
                <w:szCs w:val="24"/>
              </w:rPr>
              <w:t>tính chất thủy lực của nó, ứng dụng trong đời sống xưa kiua và hiện đại</w:t>
            </w:r>
          </w:p>
        </w:tc>
        <w:tc>
          <w:tcPr>
            <w:tcW w:w="1252" w:type="pct"/>
            <w:tcBorders>
              <w:top w:val="nil"/>
              <w:left w:val="nil"/>
              <w:bottom w:val="single" w:sz="4" w:space="0" w:color="auto"/>
              <w:right w:val="single" w:sz="4" w:space="0" w:color="auto"/>
            </w:tcBorders>
            <w:shd w:val="clear" w:color="auto" w:fill="auto"/>
            <w:noWrap/>
            <w:vAlign w:val="center"/>
            <w:hideMark/>
          </w:tcPr>
          <w:p w14:paraId="0EEBA31E" w14:textId="77777777" w:rsidR="00097B79" w:rsidRPr="00DC3619" w:rsidRDefault="00D87FEB" w:rsidP="009D6332">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lang w:val="vi-VN"/>
              </w:rPr>
              <w:t>Trình chiếu và thảo luận</w:t>
            </w:r>
          </w:p>
        </w:tc>
        <w:tc>
          <w:tcPr>
            <w:tcW w:w="1223" w:type="pct"/>
            <w:tcBorders>
              <w:top w:val="nil"/>
              <w:left w:val="nil"/>
              <w:bottom w:val="single" w:sz="4" w:space="0" w:color="auto"/>
              <w:right w:val="single" w:sz="4" w:space="0" w:color="auto"/>
            </w:tcBorders>
            <w:shd w:val="clear" w:color="auto" w:fill="auto"/>
            <w:noWrap/>
            <w:vAlign w:val="center"/>
            <w:hideMark/>
          </w:tcPr>
          <w:p w14:paraId="00DD748B" w14:textId="77777777" w:rsidR="00097B79" w:rsidRPr="00DC3619" w:rsidRDefault="00D87FEB" w:rsidP="009D6332">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lang w:val="vi-VN"/>
              </w:rPr>
              <w:t>Chuyên cần, thi cuối kỳ</w:t>
            </w:r>
          </w:p>
        </w:tc>
        <w:tc>
          <w:tcPr>
            <w:tcW w:w="484" w:type="pct"/>
            <w:tcBorders>
              <w:top w:val="nil"/>
              <w:left w:val="nil"/>
              <w:bottom w:val="single" w:sz="4" w:space="0" w:color="auto"/>
              <w:right w:val="single" w:sz="4" w:space="0" w:color="auto"/>
            </w:tcBorders>
            <w:shd w:val="clear" w:color="auto" w:fill="auto"/>
            <w:vAlign w:val="center"/>
            <w:hideMark/>
          </w:tcPr>
          <w:p w14:paraId="4ACCA647" w14:textId="77777777" w:rsidR="00097B79" w:rsidRPr="00DC3619" w:rsidRDefault="003C61F4" w:rsidP="000653EE">
            <w:pPr>
              <w:spacing w:after="0" w:line="240" w:lineRule="auto"/>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rPr>
              <w:t>CLO1, CLO2, CLO3, CLO6</w:t>
            </w:r>
          </w:p>
        </w:tc>
      </w:tr>
      <w:tr w:rsidR="009D6332" w:rsidRPr="00DC3619" w14:paraId="3B5F2E78" w14:textId="77777777" w:rsidTr="00315316">
        <w:trPr>
          <w:trHeight w:val="330"/>
          <w:jc w:val="center"/>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1A5E0427" w14:textId="77777777" w:rsidR="00097B79" w:rsidRPr="00DC3619" w:rsidRDefault="00097B79" w:rsidP="007D339E">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rPr>
              <w:t>2</w:t>
            </w:r>
          </w:p>
        </w:tc>
        <w:tc>
          <w:tcPr>
            <w:tcW w:w="866" w:type="pct"/>
            <w:tcBorders>
              <w:top w:val="nil"/>
              <w:left w:val="nil"/>
              <w:bottom w:val="single" w:sz="4" w:space="0" w:color="auto"/>
              <w:right w:val="single" w:sz="4" w:space="0" w:color="auto"/>
            </w:tcBorders>
            <w:shd w:val="clear" w:color="auto" w:fill="auto"/>
            <w:vAlign w:val="center"/>
            <w:hideMark/>
          </w:tcPr>
          <w:p w14:paraId="23D21C45" w14:textId="77777777" w:rsidR="0019279A" w:rsidRPr="00DC3619" w:rsidRDefault="00097B79" w:rsidP="0019279A">
            <w:pPr>
              <w:pStyle w:val="NormalWeb"/>
            </w:pPr>
            <w:r w:rsidRPr="00DC3619">
              <w:rPr>
                <w:b/>
                <w:bCs/>
                <w:color w:val="000000"/>
              </w:rPr>
              <w:t> </w:t>
            </w:r>
            <w:r w:rsidR="0019279A" w:rsidRPr="00DC3619">
              <w:rPr>
                <w:rStyle w:val="Strong"/>
                <w:rFonts w:eastAsia="Calibri"/>
              </w:rPr>
              <w:t>Chương 2. Tĩnh học chất lỏng</w:t>
            </w:r>
          </w:p>
          <w:p w14:paraId="4E933D36" w14:textId="77777777" w:rsidR="0019279A" w:rsidRPr="00DC3619" w:rsidRDefault="0019279A" w:rsidP="0019279A">
            <w:pPr>
              <w:pStyle w:val="NormalWeb"/>
            </w:pPr>
            <w:r w:rsidRPr="00DC3619">
              <w:t>2.1. Lực tác dụng lên chất lỏng – áp suất thủy tĩnh.</w:t>
            </w:r>
          </w:p>
          <w:p w14:paraId="01A018A9" w14:textId="77777777" w:rsidR="0019279A" w:rsidRPr="00DC3619" w:rsidRDefault="0019279A" w:rsidP="0019279A">
            <w:pPr>
              <w:pStyle w:val="NormalWeb"/>
            </w:pPr>
            <w:r w:rsidRPr="00DC3619">
              <w:t>2.3. Phương trình cơ bản của thủy tĩnh học</w:t>
            </w:r>
          </w:p>
          <w:p w14:paraId="75DECF47" w14:textId="77777777" w:rsidR="0019279A" w:rsidRPr="00DC3619" w:rsidRDefault="0019279A" w:rsidP="0019279A">
            <w:pPr>
              <w:pStyle w:val="NormalWeb"/>
            </w:pPr>
            <w:r w:rsidRPr="00DC3619">
              <w:t>2.3.3. Phương trình cơ bản của thủy tĩnh học</w:t>
            </w:r>
          </w:p>
          <w:p w14:paraId="7FC2C65C" w14:textId="77777777" w:rsidR="0019279A" w:rsidRPr="00DC3619" w:rsidRDefault="0019279A" w:rsidP="0019279A">
            <w:pPr>
              <w:pStyle w:val="NormalWeb"/>
            </w:pPr>
            <w:r w:rsidRPr="00DC3619">
              <w:t>2.3.4. Ý nghĩa của phương trình cơ bản của thũy tĩnh học</w:t>
            </w:r>
          </w:p>
          <w:p w14:paraId="6E40AEA1" w14:textId="77777777" w:rsidR="0019279A" w:rsidRPr="00DC3619" w:rsidRDefault="0019279A" w:rsidP="0019279A">
            <w:pPr>
              <w:pStyle w:val="NormalWeb"/>
            </w:pPr>
            <w:r w:rsidRPr="00DC3619">
              <w:t>2.3.5. Phân biệt các loại áp suất</w:t>
            </w:r>
          </w:p>
          <w:p w14:paraId="42785664" w14:textId="77777777" w:rsidR="0019279A" w:rsidRPr="00DC3619" w:rsidRDefault="0019279A" w:rsidP="0019279A">
            <w:pPr>
              <w:pStyle w:val="NormalWeb"/>
            </w:pPr>
            <w:r w:rsidRPr="00DC3619">
              <w:lastRenderedPageBreak/>
              <w:t>2.3.6. Biểu đồ phân bố áp suất thủy tĩnh</w:t>
            </w:r>
          </w:p>
          <w:p w14:paraId="1D971691" w14:textId="77777777" w:rsidR="0019279A" w:rsidRPr="00DC3619" w:rsidRDefault="0019279A" w:rsidP="0019279A">
            <w:pPr>
              <w:pStyle w:val="NormalWeb"/>
            </w:pPr>
            <w:r w:rsidRPr="00DC3619">
              <w:t>2.5. Tính áp lực thủy tĩnh</w:t>
            </w:r>
          </w:p>
          <w:p w14:paraId="48498328" w14:textId="77777777" w:rsidR="0019279A" w:rsidRPr="00DC3619" w:rsidRDefault="0019279A" w:rsidP="0019279A">
            <w:pPr>
              <w:pStyle w:val="NormalWeb"/>
            </w:pPr>
            <w:r w:rsidRPr="00DC3619">
              <w:t>2.5.3. Phương pháp đồ giải</w:t>
            </w:r>
          </w:p>
          <w:p w14:paraId="47395E23" w14:textId="77777777" w:rsidR="0019279A" w:rsidRPr="00DC3619" w:rsidRDefault="0019279A" w:rsidP="0019279A">
            <w:pPr>
              <w:pStyle w:val="NormalWeb"/>
            </w:pPr>
            <w:r w:rsidRPr="00DC3619">
              <w:t>2.6. Một số ứng dụng của thủy tĩnh học.</w:t>
            </w:r>
          </w:p>
          <w:p w14:paraId="7EDD3EED" w14:textId="77777777" w:rsidR="0019279A" w:rsidRPr="00DC3619" w:rsidRDefault="0019279A" w:rsidP="0019279A">
            <w:pPr>
              <w:pStyle w:val="NormalWeb"/>
            </w:pPr>
            <w:r w:rsidRPr="00DC3619">
              <w:t>2.6.1. Dụng cụ đo áp suất</w:t>
            </w:r>
          </w:p>
          <w:p w14:paraId="08C3FE9D" w14:textId="77777777" w:rsidR="0019279A" w:rsidRPr="00DC3619" w:rsidRDefault="0019279A" w:rsidP="0019279A">
            <w:pPr>
              <w:pStyle w:val="NormalWeb"/>
            </w:pPr>
            <w:r w:rsidRPr="00DC3619">
              <w:t>2.6.3. Định luật Acsimet – cơ sở lý luận về vật nổi.</w:t>
            </w:r>
          </w:p>
          <w:p w14:paraId="620B91E4" w14:textId="77777777" w:rsidR="00700FA3" w:rsidRPr="00DC3619" w:rsidRDefault="0019279A" w:rsidP="0019279A">
            <w:pPr>
              <w:pStyle w:val="NormalWeb"/>
              <w:rPr>
                <w:b/>
                <w:bCs/>
                <w:color w:val="000000"/>
              </w:rPr>
            </w:pPr>
            <w:r w:rsidRPr="00DC3619">
              <w:t xml:space="preserve">2.7 </w:t>
            </w:r>
            <w:r w:rsidR="00700FA3" w:rsidRPr="00DC3619">
              <w:t>Bài tập chương 2</w:t>
            </w:r>
          </w:p>
        </w:tc>
        <w:tc>
          <w:tcPr>
            <w:tcW w:w="660" w:type="pct"/>
            <w:tcBorders>
              <w:top w:val="nil"/>
              <w:left w:val="nil"/>
              <w:bottom w:val="single" w:sz="4" w:space="0" w:color="auto"/>
              <w:right w:val="single" w:sz="4" w:space="0" w:color="auto"/>
            </w:tcBorders>
            <w:shd w:val="clear" w:color="auto" w:fill="auto"/>
            <w:vAlign w:val="center"/>
            <w:hideMark/>
          </w:tcPr>
          <w:p w14:paraId="70E8D541" w14:textId="77777777" w:rsidR="00097B79" w:rsidRPr="00DC3619" w:rsidRDefault="006145F0" w:rsidP="00DC3619">
            <w:pPr>
              <w:spacing w:after="0" w:line="240" w:lineRule="auto"/>
              <w:jc w:val="center"/>
              <w:rPr>
                <w:rFonts w:ascii="Times New Roman" w:eastAsia="Times New Roman" w:hAnsi="Times New Roman" w:cs="Times New Roman"/>
                <w:color w:val="000000"/>
                <w:sz w:val="24"/>
                <w:szCs w:val="24"/>
              </w:rPr>
            </w:pPr>
            <w:r w:rsidRPr="00DC3619">
              <w:rPr>
                <w:rFonts w:ascii="Times New Roman" w:eastAsia="MS Mincho" w:hAnsi="Times New Roman" w:cs="Times New Roman"/>
                <w:color w:val="000000"/>
                <w:sz w:val="24"/>
                <w:szCs w:val="24"/>
              </w:rPr>
              <w:lastRenderedPageBreak/>
              <w:t>Hiểu</w:t>
            </w:r>
            <w:r w:rsidRPr="00DC3619">
              <w:rPr>
                <w:rFonts w:ascii="Times New Roman" w:eastAsia="MS Mincho" w:hAnsi="Times New Roman" w:cs="Times New Roman"/>
                <w:color w:val="000000"/>
                <w:sz w:val="24"/>
                <w:szCs w:val="24"/>
                <w:lang w:val="vi-VN"/>
              </w:rPr>
              <w:t xml:space="preserve"> và nắm bắt các </w:t>
            </w:r>
            <w:r w:rsidR="00DC3619">
              <w:rPr>
                <w:rFonts w:ascii="Times New Roman" w:eastAsia="MS Mincho" w:hAnsi="Times New Roman" w:cs="Times New Roman"/>
                <w:color w:val="000000"/>
                <w:sz w:val="24"/>
                <w:szCs w:val="24"/>
              </w:rPr>
              <w:t>quy luật của chất lỏng ở trạng thái tĩnh (cân bằng) như áp suất, áp lực tại mặt tiếp xúc và sự ổn định của nó</w:t>
            </w:r>
          </w:p>
        </w:tc>
        <w:tc>
          <w:tcPr>
            <w:tcW w:w="1252" w:type="pct"/>
            <w:tcBorders>
              <w:top w:val="nil"/>
              <w:left w:val="nil"/>
              <w:bottom w:val="single" w:sz="4" w:space="0" w:color="auto"/>
              <w:right w:val="single" w:sz="4" w:space="0" w:color="auto"/>
            </w:tcBorders>
            <w:shd w:val="clear" w:color="auto" w:fill="auto"/>
            <w:noWrap/>
            <w:vAlign w:val="center"/>
            <w:hideMark/>
          </w:tcPr>
          <w:p w14:paraId="2F4A215D" w14:textId="77777777" w:rsidR="00097B79" w:rsidRPr="00DC3619" w:rsidRDefault="0082268B" w:rsidP="009D6332">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lang w:val="vi-VN"/>
              </w:rPr>
              <w:t>Trình chiếu và thảo luận</w:t>
            </w:r>
          </w:p>
        </w:tc>
        <w:tc>
          <w:tcPr>
            <w:tcW w:w="1223" w:type="pct"/>
            <w:tcBorders>
              <w:top w:val="nil"/>
              <w:left w:val="nil"/>
              <w:bottom w:val="single" w:sz="4" w:space="0" w:color="auto"/>
              <w:right w:val="single" w:sz="4" w:space="0" w:color="auto"/>
            </w:tcBorders>
            <w:shd w:val="clear" w:color="auto" w:fill="auto"/>
            <w:noWrap/>
            <w:vAlign w:val="center"/>
            <w:hideMark/>
          </w:tcPr>
          <w:p w14:paraId="49EEC546" w14:textId="77777777" w:rsidR="00097B79" w:rsidRPr="00DC3619" w:rsidRDefault="0082268B" w:rsidP="009D6332">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lang w:val="vi-VN"/>
              </w:rPr>
              <w:t>Chuyên cần, thi cuối kỳ</w:t>
            </w:r>
          </w:p>
        </w:tc>
        <w:tc>
          <w:tcPr>
            <w:tcW w:w="484" w:type="pct"/>
            <w:tcBorders>
              <w:top w:val="nil"/>
              <w:left w:val="nil"/>
              <w:bottom w:val="single" w:sz="4" w:space="0" w:color="auto"/>
              <w:right w:val="single" w:sz="4" w:space="0" w:color="auto"/>
            </w:tcBorders>
            <w:shd w:val="clear" w:color="auto" w:fill="auto"/>
            <w:vAlign w:val="center"/>
            <w:hideMark/>
          </w:tcPr>
          <w:p w14:paraId="6812FC1F" w14:textId="77777777" w:rsidR="00097B79" w:rsidRPr="00DC3619" w:rsidRDefault="003C61F4" w:rsidP="007D339E">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rPr>
              <w:t>CLO1, CLO2, CLO3, CLO6</w:t>
            </w:r>
          </w:p>
        </w:tc>
      </w:tr>
      <w:tr w:rsidR="00104DBD" w:rsidRPr="00DC3619" w14:paraId="44853299" w14:textId="77777777" w:rsidTr="00315316">
        <w:trPr>
          <w:trHeight w:val="330"/>
          <w:jc w:val="center"/>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4D867913" w14:textId="77777777" w:rsidR="00104DBD" w:rsidRPr="00DC3619" w:rsidRDefault="00104DBD" w:rsidP="007D339E">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rPr>
              <w:t>3</w:t>
            </w:r>
          </w:p>
        </w:tc>
        <w:tc>
          <w:tcPr>
            <w:tcW w:w="866" w:type="pct"/>
            <w:tcBorders>
              <w:top w:val="nil"/>
              <w:left w:val="nil"/>
              <w:bottom w:val="single" w:sz="4" w:space="0" w:color="auto"/>
              <w:right w:val="single" w:sz="4" w:space="0" w:color="auto"/>
            </w:tcBorders>
            <w:shd w:val="clear" w:color="auto" w:fill="auto"/>
            <w:vAlign w:val="center"/>
            <w:hideMark/>
          </w:tcPr>
          <w:p w14:paraId="3ADFB2AE" w14:textId="77777777" w:rsidR="0019279A" w:rsidRPr="00DC3619" w:rsidRDefault="00104DBD" w:rsidP="0019279A">
            <w:pPr>
              <w:pStyle w:val="NormalWeb"/>
            </w:pPr>
            <w:r w:rsidRPr="00DC3619">
              <w:rPr>
                <w:b/>
                <w:bCs/>
                <w:color w:val="000000"/>
              </w:rPr>
              <w:t> </w:t>
            </w:r>
            <w:r w:rsidR="0019279A" w:rsidRPr="00DC3619">
              <w:rPr>
                <w:rStyle w:val="Strong"/>
                <w:rFonts w:eastAsia="Calibri"/>
              </w:rPr>
              <w:t>Chương 3. Động lực học chất lỏng</w:t>
            </w:r>
          </w:p>
          <w:p w14:paraId="32D6A2D1" w14:textId="77777777" w:rsidR="0019279A" w:rsidRPr="00DC3619" w:rsidRDefault="0019279A" w:rsidP="0019279A">
            <w:pPr>
              <w:pStyle w:val="NormalWeb"/>
            </w:pPr>
            <w:r w:rsidRPr="00DC3619">
              <w:t>3.1. Khái niệm chung</w:t>
            </w:r>
          </w:p>
          <w:p w14:paraId="6F30EB16" w14:textId="77777777" w:rsidR="0019279A" w:rsidRPr="00DC3619" w:rsidRDefault="0019279A" w:rsidP="0019279A">
            <w:pPr>
              <w:pStyle w:val="NormalWeb"/>
            </w:pPr>
            <w:r w:rsidRPr="00DC3619">
              <w:t>3.2. Các đặc trưng động học của chất lỏng</w:t>
            </w:r>
          </w:p>
          <w:p w14:paraId="42B7AFEA" w14:textId="77777777" w:rsidR="0019279A" w:rsidRPr="00DC3619" w:rsidRDefault="0019279A" w:rsidP="0019279A">
            <w:pPr>
              <w:pStyle w:val="NormalWeb"/>
            </w:pPr>
            <w:r w:rsidRPr="00DC3619">
              <w:t>3.3. Phương trình liên tục của dòng chảy</w:t>
            </w:r>
          </w:p>
          <w:p w14:paraId="1BE486D7" w14:textId="77777777" w:rsidR="0019279A" w:rsidRPr="00DC3619" w:rsidRDefault="0019279A" w:rsidP="0019279A">
            <w:pPr>
              <w:pStyle w:val="NormalWeb"/>
            </w:pPr>
            <w:r w:rsidRPr="00DC3619">
              <w:t xml:space="preserve">3.5. Phương trình Becnuli viết cho dòng nguyên tố chất lỏng lý tưởng – Ý nghĩa của phương trình </w:t>
            </w:r>
            <w:r w:rsidRPr="00DC3619">
              <w:lastRenderedPageBreak/>
              <w:t>Bernuli.</w:t>
            </w:r>
          </w:p>
          <w:p w14:paraId="2915AFFD" w14:textId="77777777" w:rsidR="0019279A" w:rsidRPr="00DC3619" w:rsidRDefault="0019279A" w:rsidP="0019279A">
            <w:pPr>
              <w:pStyle w:val="NormalWeb"/>
            </w:pPr>
            <w:r w:rsidRPr="00DC3619">
              <w:t>3.5.1. Phương trình Becnuli viết cho dòng nguyên tố chất lỏng lý tưởng.</w:t>
            </w:r>
          </w:p>
          <w:p w14:paraId="400D3422" w14:textId="77777777" w:rsidR="0019279A" w:rsidRPr="00DC3619" w:rsidRDefault="0019279A" w:rsidP="0019279A">
            <w:pPr>
              <w:pStyle w:val="NormalWeb"/>
            </w:pPr>
            <w:r w:rsidRPr="00DC3619">
              <w:t>3.5. Phương trình Becnuli viết cho dòng nguyên tố chất lỏng lý tưởng – Ý nghĩa của phương trình Bernuli.</w:t>
            </w:r>
          </w:p>
          <w:p w14:paraId="5595D12B" w14:textId="77777777" w:rsidR="0019279A" w:rsidRPr="00DC3619" w:rsidRDefault="0019279A" w:rsidP="0019279A">
            <w:pPr>
              <w:pStyle w:val="NormalWeb"/>
            </w:pPr>
            <w:r w:rsidRPr="00DC3619">
              <w:t>3.5.2. Ý nghĩa hình học và năng lượng của phương trình Becnuli.</w:t>
            </w:r>
          </w:p>
          <w:p w14:paraId="6F865023" w14:textId="77777777" w:rsidR="0019279A" w:rsidRPr="00DC3619" w:rsidRDefault="0019279A" w:rsidP="0019279A">
            <w:pPr>
              <w:pStyle w:val="NormalWeb"/>
            </w:pPr>
            <w:r w:rsidRPr="00DC3619">
              <w:t>3.6. Phương trình Becnuli viết cho dòng chất lỏng thực.</w:t>
            </w:r>
          </w:p>
          <w:p w14:paraId="0EBD2FAD" w14:textId="77777777" w:rsidR="0019279A" w:rsidRPr="00DC3619" w:rsidRDefault="0019279A" w:rsidP="0019279A">
            <w:pPr>
              <w:pStyle w:val="NormalWeb"/>
            </w:pPr>
            <w:r w:rsidRPr="00DC3619">
              <w:t>3.7. Một số ứng dụng của phương trình Bernuli.</w:t>
            </w:r>
          </w:p>
          <w:p w14:paraId="0ADAB520" w14:textId="77777777" w:rsidR="00104DBD" w:rsidRPr="00DC3619" w:rsidRDefault="00104DBD" w:rsidP="0019279A">
            <w:pPr>
              <w:spacing w:after="0" w:line="240" w:lineRule="auto"/>
              <w:ind w:left="495"/>
              <w:rPr>
                <w:rFonts w:ascii="Times New Roman" w:hAnsi="Times New Roman" w:cs="Times New Roman"/>
                <w:sz w:val="24"/>
                <w:szCs w:val="24"/>
              </w:rPr>
            </w:pPr>
          </w:p>
        </w:tc>
        <w:tc>
          <w:tcPr>
            <w:tcW w:w="660" w:type="pct"/>
            <w:tcBorders>
              <w:top w:val="nil"/>
              <w:left w:val="nil"/>
              <w:bottom w:val="single" w:sz="4" w:space="0" w:color="auto"/>
              <w:right w:val="single" w:sz="4" w:space="0" w:color="auto"/>
            </w:tcBorders>
            <w:shd w:val="clear" w:color="auto" w:fill="auto"/>
            <w:vAlign w:val="center"/>
            <w:hideMark/>
          </w:tcPr>
          <w:p w14:paraId="036345B9" w14:textId="77777777" w:rsidR="00104DBD" w:rsidRPr="00DC3619" w:rsidRDefault="00104DBD" w:rsidP="00DC3619">
            <w:pPr>
              <w:spacing w:after="0" w:line="240" w:lineRule="auto"/>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rPr>
              <w:lastRenderedPageBreak/>
              <w:t> </w:t>
            </w:r>
            <w:r w:rsidRPr="00DC3619">
              <w:rPr>
                <w:rFonts w:ascii="Times New Roman" w:eastAsia="MS Mincho" w:hAnsi="Times New Roman" w:cs="Times New Roman"/>
                <w:color w:val="000000"/>
                <w:sz w:val="24"/>
                <w:szCs w:val="24"/>
              </w:rPr>
              <w:t>Hiểu</w:t>
            </w:r>
            <w:r w:rsidRPr="00DC3619">
              <w:rPr>
                <w:rFonts w:ascii="Times New Roman" w:eastAsia="MS Mincho" w:hAnsi="Times New Roman" w:cs="Times New Roman"/>
                <w:color w:val="000000"/>
                <w:sz w:val="24"/>
                <w:szCs w:val="24"/>
                <w:lang w:val="vi-VN"/>
              </w:rPr>
              <w:t xml:space="preserve"> và nắm bắt các </w:t>
            </w:r>
            <w:r w:rsidR="00DC3619">
              <w:rPr>
                <w:rFonts w:ascii="Times New Roman" w:eastAsia="MS Mincho" w:hAnsi="Times New Roman" w:cs="Times New Roman"/>
                <w:color w:val="000000"/>
                <w:sz w:val="24"/>
                <w:szCs w:val="24"/>
              </w:rPr>
              <w:t>quy luật của chất lỏng ở trạng thái chuyển động và vận dụng các quy luật đó để nghiên cứu về dòng chảy trong vật thể chứa nó</w:t>
            </w:r>
          </w:p>
        </w:tc>
        <w:tc>
          <w:tcPr>
            <w:tcW w:w="1252" w:type="pct"/>
            <w:tcBorders>
              <w:top w:val="nil"/>
              <w:left w:val="nil"/>
              <w:bottom w:val="single" w:sz="4" w:space="0" w:color="auto"/>
              <w:right w:val="single" w:sz="4" w:space="0" w:color="auto"/>
            </w:tcBorders>
            <w:shd w:val="clear" w:color="auto" w:fill="auto"/>
            <w:noWrap/>
            <w:vAlign w:val="center"/>
            <w:hideMark/>
          </w:tcPr>
          <w:p w14:paraId="12768D6C" w14:textId="77777777" w:rsidR="00104DBD" w:rsidRPr="00DC3619" w:rsidRDefault="00104DBD" w:rsidP="009D6332">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lang w:val="vi-VN"/>
              </w:rPr>
              <w:t>Trình chiếu và thảo luận</w:t>
            </w:r>
          </w:p>
        </w:tc>
        <w:tc>
          <w:tcPr>
            <w:tcW w:w="1223" w:type="pct"/>
            <w:tcBorders>
              <w:top w:val="nil"/>
              <w:left w:val="nil"/>
              <w:bottom w:val="single" w:sz="4" w:space="0" w:color="auto"/>
              <w:right w:val="single" w:sz="4" w:space="0" w:color="auto"/>
            </w:tcBorders>
            <w:shd w:val="clear" w:color="auto" w:fill="auto"/>
            <w:noWrap/>
            <w:vAlign w:val="center"/>
            <w:hideMark/>
          </w:tcPr>
          <w:p w14:paraId="691C1916" w14:textId="77777777" w:rsidR="00104DBD" w:rsidRPr="00DC3619" w:rsidRDefault="00104DBD" w:rsidP="009D6332">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lang w:val="vi-VN"/>
              </w:rPr>
              <w:t>Chuyên cần, thi cuối kỳ</w:t>
            </w:r>
          </w:p>
        </w:tc>
        <w:tc>
          <w:tcPr>
            <w:tcW w:w="484" w:type="pct"/>
            <w:tcBorders>
              <w:top w:val="nil"/>
              <w:left w:val="nil"/>
              <w:bottom w:val="single" w:sz="4" w:space="0" w:color="auto"/>
              <w:right w:val="single" w:sz="4" w:space="0" w:color="auto"/>
            </w:tcBorders>
            <w:shd w:val="clear" w:color="auto" w:fill="auto"/>
            <w:vAlign w:val="center"/>
            <w:hideMark/>
          </w:tcPr>
          <w:p w14:paraId="75FB4B50" w14:textId="77777777" w:rsidR="00104DBD" w:rsidRPr="00DC3619" w:rsidRDefault="00104DBD" w:rsidP="00A27F59">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rPr>
              <w:t>CLO1, CLO2, CLO3, CLO6</w:t>
            </w:r>
          </w:p>
        </w:tc>
      </w:tr>
      <w:tr w:rsidR="00104DBD" w:rsidRPr="00DC3619" w14:paraId="72D75E0A" w14:textId="77777777" w:rsidTr="00315316">
        <w:trPr>
          <w:trHeight w:val="330"/>
          <w:jc w:val="center"/>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44F2FF35" w14:textId="77777777" w:rsidR="00104DBD" w:rsidRPr="00DC3619" w:rsidRDefault="00104DBD" w:rsidP="007D339E">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rPr>
              <w:t>4</w:t>
            </w:r>
          </w:p>
        </w:tc>
        <w:tc>
          <w:tcPr>
            <w:tcW w:w="866" w:type="pct"/>
            <w:tcBorders>
              <w:top w:val="nil"/>
              <w:left w:val="nil"/>
              <w:bottom w:val="single" w:sz="4" w:space="0" w:color="auto"/>
              <w:right w:val="single" w:sz="4" w:space="0" w:color="auto"/>
            </w:tcBorders>
            <w:shd w:val="clear" w:color="auto" w:fill="auto"/>
            <w:vAlign w:val="center"/>
            <w:hideMark/>
          </w:tcPr>
          <w:p w14:paraId="3935761C" w14:textId="77777777" w:rsidR="00DC3619" w:rsidRPr="00DC3619" w:rsidRDefault="00104DBD" w:rsidP="00DC3619">
            <w:pPr>
              <w:pStyle w:val="NormalWeb"/>
              <w:rPr>
                <w:b/>
                <w:color w:val="000000"/>
              </w:rPr>
            </w:pPr>
            <w:r w:rsidRPr="00DC3619">
              <w:rPr>
                <w:color w:val="000000"/>
              </w:rPr>
              <w:t> </w:t>
            </w:r>
            <w:r w:rsidR="00DC3619" w:rsidRPr="00DC3619">
              <w:rPr>
                <w:b/>
                <w:color w:val="000000"/>
              </w:rPr>
              <w:t>Chương 4. Sức cản thủy lực</w:t>
            </w:r>
          </w:p>
          <w:p w14:paraId="5300F28D" w14:textId="77777777" w:rsidR="00DC3619" w:rsidRPr="00DC3619" w:rsidRDefault="00DC3619" w:rsidP="00DC3619">
            <w:pPr>
              <w:pStyle w:val="NormalWeb"/>
              <w:rPr>
                <w:color w:val="000000"/>
              </w:rPr>
            </w:pPr>
            <w:r w:rsidRPr="00DC3619">
              <w:rPr>
                <w:color w:val="000000"/>
              </w:rPr>
              <w:t>4.1 các dạng tổn thất cột nước</w:t>
            </w:r>
          </w:p>
          <w:p w14:paraId="6665F804" w14:textId="77777777" w:rsidR="00DC3619" w:rsidRPr="00DC3619" w:rsidRDefault="00DC3619" w:rsidP="00DC3619">
            <w:pPr>
              <w:pStyle w:val="NormalWeb"/>
              <w:rPr>
                <w:color w:val="000000"/>
              </w:rPr>
            </w:pPr>
            <w:r w:rsidRPr="00DC3619">
              <w:rPr>
                <w:color w:val="000000"/>
              </w:rPr>
              <w:t>4.2 Phương trình cơ bản của dòng chảy đều</w:t>
            </w:r>
          </w:p>
          <w:p w14:paraId="70E8A7C3" w14:textId="77777777" w:rsidR="00DC3619" w:rsidRPr="00DC3619" w:rsidRDefault="00DC3619" w:rsidP="00DC3619">
            <w:pPr>
              <w:pStyle w:val="NormalWeb"/>
              <w:rPr>
                <w:color w:val="000000"/>
              </w:rPr>
            </w:pPr>
            <w:r w:rsidRPr="00DC3619">
              <w:rPr>
                <w:color w:val="000000"/>
              </w:rPr>
              <w:t xml:space="preserve">4.3 Hai trạng </w:t>
            </w:r>
            <w:r w:rsidRPr="00DC3619">
              <w:rPr>
                <w:color w:val="000000"/>
              </w:rPr>
              <w:lastRenderedPageBreak/>
              <w:t>thái cơ bản của dòng chảy đều</w:t>
            </w:r>
          </w:p>
          <w:p w14:paraId="2878DCC7" w14:textId="77777777" w:rsidR="00DC3619" w:rsidRPr="00DC3619" w:rsidRDefault="00DC3619" w:rsidP="00DC3619">
            <w:pPr>
              <w:pStyle w:val="NormalWeb"/>
              <w:rPr>
                <w:color w:val="000000"/>
              </w:rPr>
            </w:pPr>
            <w:r w:rsidRPr="00DC3619">
              <w:rPr>
                <w:color w:val="000000"/>
              </w:rPr>
              <w:t>4.4 Tổn thất dọc đường của dòng chảy đều</w:t>
            </w:r>
          </w:p>
          <w:p w14:paraId="3FBA785D" w14:textId="77777777" w:rsidR="00104DBD" w:rsidRPr="00DC3619" w:rsidRDefault="00DC3619" w:rsidP="00DC3619">
            <w:pPr>
              <w:pStyle w:val="NormalWeb"/>
            </w:pPr>
            <w:r w:rsidRPr="00DC3619">
              <w:rPr>
                <w:color w:val="000000"/>
              </w:rPr>
              <w:t>4.5 Tổ</w:t>
            </w:r>
            <w:r>
              <w:rPr>
                <w:color w:val="000000"/>
              </w:rPr>
              <w:t>n</w:t>
            </w:r>
            <w:r w:rsidRPr="00DC3619">
              <w:rPr>
                <w:color w:val="000000"/>
              </w:rPr>
              <w:t xml:space="preserve"> thất cục bộ của dòng chảy đều</w:t>
            </w:r>
          </w:p>
        </w:tc>
        <w:tc>
          <w:tcPr>
            <w:tcW w:w="660" w:type="pct"/>
            <w:tcBorders>
              <w:top w:val="nil"/>
              <w:left w:val="nil"/>
              <w:bottom w:val="single" w:sz="4" w:space="0" w:color="auto"/>
              <w:right w:val="single" w:sz="4" w:space="0" w:color="auto"/>
            </w:tcBorders>
            <w:shd w:val="clear" w:color="auto" w:fill="auto"/>
            <w:vAlign w:val="center"/>
            <w:hideMark/>
          </w:tcPr>
          <w:p w14:paraId="6FA858DB" w14:textId="77777777" w:rsidR="00104DBD" w:rsidRPr="00DC3619" w:rsidRDefault="00104DBD" w:rsidP="00DC3619">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rPr>
              <w:lastRenderedPageBreak/>
              <w:t> </w:t>
            </w:r>
            <w:r w:rsidRPr="00DC3619">
              <w:rPr>
                <w:rFonts w:ascii="Times New Roman" w:eastAsia="MS Mincho" w:hAnsi="Times New Roman" w:cs="Times New Roman"/>
                <w:color w:val="000000"/>
                <w:sz w:val="24"/>
                <w:szCs w:val="24"/>
              </w:rPr>
              <w:t>Hiểu</w:t>
            </w:r>
            <w:r w:rsidRPr="00DC3619">
              <w:rPr>
                <w:rFonts w:ascii="Times New Roman" w:eastAsia="MS Mincho" w:hAnsi="Times New Roman" w:cs="Times New Roman"/>
                <w:color w:val="000000"/>
                <w:sz w:val="24"/>
                <w:szCs w:val="24"/>
                <w:lang w:val="vi-VN"/>
              </w:rPr>
              <w:t xml:space="preserve"> và nắm bắt các </w:t>
            </w:r>
            <w:r w:rsidR="00DC3619">
              <w:rPr>
                <w:rFonts w:ascii="Times New Roman" w:eastAsia="MS Mincho" w:hAnsi="Times New Roman" w:cs="Times New Roman"/>
                <w:color w:val="000000"/>
                <w:sz w:val="24"/>
                <w:szCs w:val="24"/>
              </w:rPr>
              <w:t>dạng tổn thất</w:t>
            </w:r>
            <w:r w:rsidRPr="00DC3619">
              <w:rPr>
                <w:rFonts w:ascii="Times New Roman" w:eastAsia="Times New Roman" w:hAnsi="Times New Roman" w:cs="Times New Roman"/>
                <w:color w:val="000000"/>
                <w:sz w:val="24"/>
                <w:szCs w:val="24"/>
              </w:rPr>
              <w:t> </w:t>
            </w:r>
            <w:r w:rsidR="00DC3619">
              <w:rPr>
                <w:rFonts w:ascii="Times New Roman" w:eastAsia="Times New Roman" w:hAnsi="Times New Roman" w:cs="Times New Roman"/>
                <w:color w:val="000000"/>
                <w:sz w:val="24"/>
                <w:szCs w:val="24"/>
              </w:rPr>
              <w:t>và nguyên nhân sinh ra tổn thất ở các trạng thái khác nhau</w:t>
            </w:r>
          </w:p>
        </w:tc>
        <w:tc>
          <w:tcPr>
            <w:tcW w:w="1252" w:type="pct"/>
            <w:tcBorders>
              <w:top w:val="nil"/>
              <w:left w:val="nil"/>
              <w:bottom w:val="single" w:sz="4" w:space="0" w:color="auto"/>
              <w:right w:val="single" w:sz="4" w:space="0" w:color="auto"/>
            </w:tcBorders>
            <w:shd w:val="clear" w:color="auto" w:fill="auto"/>
            <w:noWrap/>
            <w:vAlign w:val="center"/>
            <w:hideMark/>
          </w:tcPr>
          <w:p w14:paraId="2865B7EE" w14:textId="77777777" w:rsidR="00104DBD" w:rsidRPr="00DC3619" w:rsidRDefault="00104DBD" w:rsidP="009D6332">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lang w:val="vi-VN"/>
              </w:rPr>
              <w:t>Trình chiếu và thảo luận</w:t>
            </w:r>
          </w:p>
        </w:tc>
        <w:tc>
          <w:tcPr>
            <w:tcW w:w="1223" w:type="pct"/>
            <w:tcBorders>
              <w:top w:val="nil"/>
              <w:left w:val="nil"/>
              <w:bottom w:val="single" w:sz="4" w:space="0" w:color="auto"/>
              <w:right w:val="single" w:sz="4" w:space="0" w:color="auto"/>
            </w:tcBorders>
            <w:shd w:val="clear" w:color="auto" w:fill="auto"/>
            <w:noWrap/>
            <w:vAlign w:val="center"/>
            <w:hideMark/>
          </w:tcPr>
          <w:p w14:paraId="614DEE5D" w14:textId="77777777" w:rsidR="00104DBD" w:rsidRPr="00DC3619" w:rsidRDefault="00104DBD" w:rsidP="009D6332">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lang w:val="vi-VN"/>
              </w:rPr>
              <w:t>Chuyên cần, thi cuối kỳ</w:t>
            </w:r>
          </w:p>
        </w:tc>
        <w:tc>
          <w:tcPr>
            <w:tcW w:w="484" w:type="pct"/>
            <w:tcBorders>
              <w:top w:val="nil"/>
              <w:left w:val="nil"/>
              <w:bottom w:val="single" w:sz="4" w:space="0" w:color="auto"/>
              <w:right w:val="single" w:sz="4" w:space="0" w:color="auto"/>
            </w:tcBorders>
            <w:shd w:val="clear" w:color="auto" w:fill="auto"/>
            <w:vAlign w:val="center"/>
            <w:hideMark/>
          </w:tcPr>
          <w:p w14:paraId="05BE5BE0" w14:textId="77777777" w:rsidR="00104DBD" w:rsidRPr="00DC3619" w:rsidRDefault="00104DBD" w:rsidP="007D339E">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rPr>
              <w:t>CLO1, CLO2, CLO3, CLO6</w:t>
            </w:r>
          </w:p>
        </w:tc>
      </w:tr>
      <w:tr w:rsidR="00DC3619" w:rsidRPr="00DC3619" w14:paraId="7EB264D7" w14:textId="77777777" w:rsidTr="00315316">
        <w:trPr>
          <w:trHeight w:val="330"/>
          <w:jc w:val="center"/>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4B3F9247" w14:textId="77777777" w:rsidR="00DC3619" w:rsidRPr="00DC3619" w:rsidRDefault="00DC3619" w:rsidP="007D339E">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rPr>
              <w:t>5</w:t>
            </w:r>
          </w:p>
        </w:tc>
        <w:tc>
          <w:tcPr>
            <w:tcW w:w="866" w:type="pct"/>
            <w:tcBorders>
              <w:top w:val="nil"/>
              <w:left w:val="nil"/>
              <w:bottom w:val="single" w:sz="4" w:space="0" w:color="auto"/>
              <w:right w:val="single" w:sz="4" w:space="0" w:color="auto"/>
            </w:tcBorders>
            <w:shd w:val="clear" w:color="auto" w:fill="auto"/>
            <w:vAlign w:val="center"/>
            <w:hideMark/>
          </w:tcPr>
          <w:p w14:paraId="60DB9651" w14:textId="77777777" w:rsidR="00DC3619" w:rsidRPr="00DC3619" w:rsidRDefault="00DC3619" w:rsidP="00DC3619">
            <w:pPr>
              <w:pStyle w:val="NormalWeb"/>
            </w:pPr>
            <w:r w:rsidRPr="00DC3619">
              <w:rPr>
                <w:rStyle w:val="Strong"/>
                <w:rFonts w:eastAsia="Calibri"/>
              </w:rPr>
              <w:t>Chương 5. Tính toán thủy lực đường ống có áp</w:t>
            </w:r>
          </w:p>
          <w:p w14:paraId="63228A2C" w14:textId="77777777" w:rsidR="00DC3619" w:rsidRPr="00DC3619" w:rsidRDefault="00DC3619" w:rsidP="00DC3619">
            <w:pPr>
              <w:pStyle w:val="NormalWeb"/>
            </w:pPr>
            <w:r w:rsidRPr="00DC3619">
              <w:t>5.1. Cơ sở lý thuyết để tính toán đường ống</w:t>
            </w:r>
          </w:p>
          <w:p w14:paraId="3F1BB7A4" w14:textId="77777777" w:rsidR="00DC3619" w:rsidRPr="00DC3619" w:rsidRDefault="00DC3619" w:rsidP="00DC3619">
            <w:pPr>
              <w:pStyle w:val="NormalWeb"/>
            </w:pPr>
            <w:r w:rsidRPr="00DC3619">
              <w:t>5.2. Tính toán thủy lực đường ống đơn giản</w:t>
            </w:r>
          </w:p>
          <w:p w14:paraId="2560D982" w14:textId="77777777" w:rsidR="00DC3619" w:rsidRPr="00DC3619" w:rsidRDefault="00DC3619" w:rsidP="00DC3619">
            <w:pPr>
              <w:pStyle w:val="NormalWeb"/>
            </w:pPr>
            <w:r w:rsidRPr="00DC3619">
              <w:t>5.3. Tính toán thủy lực đường ống phức tạp</w:t>
            </w:r>
          </w:p>
          <w:p w14:paraId="0F851C48" w14:textId="77777777" w:rsidR="00DC3619" w:rsidRPr="00DC3619" w:rsidRDefault="00DC3619" w:rsidP="00DC3619">
            <w:pPr>
              <w:pStyle w:val="NormalWeb"/>
            </w:pPr>
            <w:r w:rsidRPr="00DC3619">
              <w:t>5.4. Phương pháp dùng hệ số đặc trưng lưu lượng K</w:t>
            </w:r>
          </w:p>
          <w:p w14:paraId="009AB7A6" w14:textId="77777777" w:rsidR="00DC3619" w:rsidRPr="00DC3619" w:rsidRDefault="00DC3619" w:rsidP="00DC3619">
            <w:pPr>
              <w:pStyle w:val="NormalWeb"/>
            </w:pPr>
            <w:r w:rsidRPr="00DC3619">
              <w:t>5.5. Phương pháp đồ thị để tính toán đường ống</w:t>
            </w:r>
          </w:p>
          <w:p w14:paraId="4A840557" w14:textId="77777777" w:rsidR="00DC3619" w:rsidRPr="00DC3619" w:rsidRDefault="00DC3619" w:rsidP="00DC3619">
            <w:pPr>
              <w:pStyle w:val="NormalWeb"/>
              <w:rPr>
                <w:color w:val="000000"/>
              </w:rPr>
            </w:pPr>
            <w:r w:rsidRPr="00DC3619">
              <w:t>5.6. Va đập thủy lực trong đường ống</w:t>
            </w:r>
          </w:p>
        </w:tc>
        <w:tc>
          <w:tcPr>
            <w:tcW w:w="660" w:type="pct"/>
            <w:tcBorders>
              <w:top w:val="nil"/>
              <w:left w:val="nil"/>
              <w:bottom w:val="single" w:sz="4" w:space="0" w:color="auto"/>
              <w:right w:val="single" w:sz="4" w:space="0" w:color="auto"/>
            </w:tcBorders>
            <w:shd w:val="clear" w:color="auto" w:fill="auto"/>
            <w:vAlign w:val="center"/>
            <w:hideMark/>
          </w:tcPr>
          <w:p w14:paraId="45CDB0A0" w14:textId="77777777" w:rsidR="00DC3619" w:rsidRPr="00DC3619" w:rsidRDefault="00DC3619" w:rsidP="007D339E">
            <w:pPr>
              <w:spacing w:after="0" w:line="240" w:lineRule="auto"/>
              <w:jc w:val="center"/>
              <w:rPr>
                <w:rFonts w:ascii="Times New Roman" w:eastAsia="Times New Roman" w:hAnsi="Times New Roman" w:cs="Times New Roman"/>
                <w:color w:val="000000"/>
                <w:sz w:val="24"/>
                <w:szCs w:val="24"/>
              </w:rPr>
            </w:pPr>
            <w:r w:rsidRPr="00DC3619">
              <w:rPr>
                <w:rFonts w:ascii="Times New Roman" w:eastAsia="MS Mincho" w:hAnsi="Times New Roman" w:cs="Times New Roman"/>
                <w:color w:val="000000"/>
                <w:sz w:val="24"/>
                <w:szCs w:val="24"/>
              </w:rPr>
              <w:t>Hiểu</w:t>
            </w:r>
            <w:r w:rsidRPr="00DC3619">
              <w:rPr>
                <w:rFonts w:ascii="Times New Roman" w:eastAsia="MS Mincho" w:hAnsi="Times New Roman" w:cs="Times New Roman"/>
                <w:color w:val="000000"/>
                <w:sz w:val="24"/>
                <w:szCs w:val="24"/>
                <w:lang w:val="vi-VN"/>
              </w:rPr>
              <w:t xml:space="preserve"> và nắm bắt các</w:t>
            </w:r>
            <w:r>
              <w:rPr>
                <w:rFonts w:ascii="Times New Roman" w:eastAsia="MS Mincho" w:hAnsi="Times New Roman" w:cs="Times New Roman"/>
                <w:color w:val="000000"/>
                <w:sz w:val="24"/>
                <w:szCs w:val="24"/>
              </w:rPr>
              <w:t xml:space="preserve"> nguyên lý tính toán tổn thất và các nhân tố tác động để tìm ra các quy luật và hạn chế ảnh hưởng của tổn thất lên năng lượng tiêu hao</w:t>
            </w:r>
          </w:p>
        </w:tc>
        <w:tc>
          <w:tcPr>
            <w:tcW w:w="1252" w:type="pct"/>
            <w:tcBorders>
              <w:top w:val="nil"/>
              <w:left w:val="nil"/>
              <w:bottom w:val="single" w:sz="4" w:space="0" w:color="auto"/>
              <w:right w:val="single" w:sz="4" w:space="0" w:color="auto"/>
            </w:tcBorders>
            <w:shd w:val="clear" w:color="auto" w:fill="auto"/>
            <w:noWrap/>
            <w:vAlign w:val="center"/>
            <w:hideMark/>
          </w:tcPr>
          <w:p w14:paraId="7EFDBD24" w14:textId="77777777" w:rsidR="00DC3619" w:rsidRPr="00DC3619" w:rsidRDefault="00DC3619" w:rsidP="009D6332">
            <w:pPr>
              <w:spacing w:after="0" w:line="240" w:lineRule="auto"/>
              <w:jc w:val="center"/>
              <w:rPr>
                <w:rFonts w:ascii="Times New Roman" w:eastAsia="Times New Roman" w:hAnsi="Times New Roman" w:cs="Times New Roman"/>
                <w:color w:val="000000"/>
                <w:sz w:val="24"/>
                <w:szCs w:val="24"/>
                <w:lang w:val="vi-VN"/>
              </w:rPr>
            </w:pPr>
          </w:p>
        </w:tc>
        <w:tc>
          <w:tcPr>
            <w:tcW w:w="1223" w:type="pct"/>
            <w:tcBorders>
              <w:top w:val="nil"/>
              <w:left w:val="nil"/>
              <w:bottom w:val="single" w:sz="4" w:space="0" w:color="auto"/>
              <w:right w:val="single" w:sz="4" w:space="0" w:color="auto"/>
            </w:tcBorders>
            <w:shd w:val="clear" w:color="auto" w:fill="auto"/>
            <w:noWrap/>
            <w:vAlign w:val="center"/>
            <w:hideMark/>
          </w:tcPr>
          <w:p w14:paraId="674E182B" w14:textId="77777777" w:rsidR="00DC3619" w:rsidRPr="00DC3619" w:rsidRDefault="00DC3619" w:rsidP="009D6332">
            <w:pPr>
              <w:spacing w:after="0" w:line="240" w:lineRule="auto"/>
              <w:jc w:val="center"/>
              <w:rPr>
                <w:rFonts w:ascii="Times New Roman" w:eastAsia="Times New Roman" w:hAnsi="Times New Roman" w:cs="Times New Roman"/>
                <w:color w:val="000000"/>
                <w:sz w:val="24"/>
                <w:szCs w:val="24"/>
                <w:lang w:val="vi-VN"/>
              </w:rPr>
            </w:pPr>
          </w:p>
        </w:tc>
        <w:tc>
          <w:tcPr>
            <w:tcW w:w="484" w:type="pct"/>
            <w:tcBorders>
              <w:top w:val="nil"/>
              <w:left w:val="nil"/>
              <w:bottom w:val="single" w:sz="4" w:space="0" w:color="auto"/>
              <w:right w:val="single" w:sz="4" w:space="0" w:color="auto"/>
            </w:tcBorders>
            <w:shd w:val="clear" w:color="auto" w:fill="auto"/>
            <w:vAlign w:val="center"/>
            <w:hideMark/>
          </w:tcPr>
          <w:p w14:paraId="3A0220D5" w14:textId="77777777" w:rsidR="00DC3619" w:rsidRPr="00DC3619" w:rsidRDefault="00DC3619" w:rsidP="007D339E">
            <w:pPr>
              <w:spacing w:after="0" w:line="240" w:lineRule="auto"/>
              <w:jc w:val="center"/>
              <w:rPr>
                <w:rFonts w:ascii="Times New Roman" w:eastAsia="Times New Roman" w:hAnsi="Times New Roman" w:cs="Times New Roman"/>
                <w:color w:val="000000"/>
                <w:sz w:val="24"/>
                <w:szCs w:val="24"/>
              </w:rPr>
            </w:pPr>
          </w:p>
        </w:tc>
      </w:tr>
      <w:tr w:rsidR="0019279A" w:rsidRPr="00DC3619" w14:paraId="1F7F1F93" w14:textId="77777777" w:rsidTr="00315316">
        <w:trPr>
          <w:trHeight w:val="330"/>
          <w:jc w:val="center"/>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1CD387AA" w14:textId="77777777" w:rsidR="0019279A" w:rsidRPr="00DC3619" w:rsidRDefault="00DC3619" w:rsidP="007D339E">
            <w:pPr>
              <w:spacing w:after="0" w:line="240" w:lineRule="auto"/>
              <w:jc w:val="center"/>
              <w:rPr>
                <w:rFonts w:ascii="Times New Roman" w:eastAsia="Times New Roman" w:hAnsi="Times New Roman" w:cs="Times New Roman"/>
                <w:color w:val="000000"/>
                <w:sz w:val="24"/>
                <w:szCs w:val="24"/>
              </w:rPr>
            </w:pPr>
            <w:r w:rsidRPr="00DC3619">
              <w:rPr>
                <w:rFonts w:ascii="Times New Roman" w:eastAsia="Times New Roman" w:hAnsi="Times New Roman" w:cs="Times New Roman"/>
                <w:color w:val="000000"/>
                <w:sz w:val="24"/>
                <w:szCs w:val="24"/>
              </w:rPr>
              <w:t>6</w:t>
            </w:r>
          </w:p>
        </w:tc>
        <w:tc>
          <w:tcPr>
            <w:tcW w:w="866" w:type="pct"/>
            <w:tcBorders>
              <w:top w:val="nil"/>
              <w:left w:val="nil"/>
              <w:bottom w:val="single" w:sz="4" w:space="0" w:color="auto"/>
              <w:right w:val="single" w:sz="4" w:space="0" w:color="auto"/>
            </w:tcBorders>
            <w:shd w:val="clear" w:color="auto" w:fill="auto"/>
            <w:vAlign w:val="center"/>
            <w:hideMark/>
          </w:tcPr>
          <w:p w14:paraId="7A084C76" w14:textId="77777777" w:rsidR="00DC3619" w:rsidRPr="003E4D2D" w:rsidRDefault="00DC3619" w:rsidP="00DC3619">
            <w:pPr>
              <w:spacing w:before="100" w:beforeAutospacing="1" w:after="100" w:afterAutospacing="1" w:line="240" w:lineRule="auto"/>
              <w:jc w:val="center"/>
              <w:rPr>
                <w:rFonts w:ascii="Times New Roman" w:eastAsia="Times New Roman" w:hAnsi="Times New Roman" w:cs="Times New Roman"/>
                <w:sz w:val="24"/>
                <w:szCs w:val="24"/>
              </w:rPr>
            </w:pPr>
            <w:r w:rsidRPr="00DC3619">
              <w:rPr>
                <w:rFonts w:ascii="Times New Roman" w:eastAsia="Times New Roman" w:hAnsi="Times New Roman" w:cs="Times New Roman"/>
                <w:b/>
                <w:bCs/>
                <w:sz w:val="24"/>
                <w:szCs w:val="24"/>
              </w:rPr>
              <w:t>Chương 6: Dòng chảy đều không áp trong kênh</w:t>
            </w:r>
          </w:p>
          <w:p w14:paraId="2B6A448D" w14:textId="77777777" w:rsidR="00DC3619" w:rsidRPr="003E4D2D" w:rsidRDefault="00DC3619" w:rsidP="00DC3619">
            <w:pPr>
              <w:spacing w:before="100" w:beforeAutospacing="1" w:after="100" w:afterAutospacing="1" w:line="240" w:lineRule="auto"/>
              <w:jc w:val="center"/>
              <w:rPr>
                <w:rFonts w:ascii="Times New Roman" w:eastAsia="Times New Roman" w:hAnsi="Times New Roman" w:cs="Times New Roman"/>
                <w:sz w:val="24"/>
                <w:szCs w:val="24"/>
              </w:rPr>
            </w:pPr>
            <w:r w:rsidRPr="00DC3619">
              <w:rPr>
                <w:rFonts w:ascii="Times New Roman" w:eastAsia="Times New Roman" w:hAnsi="Times New Roman" w:cs="Times New Roman"/>
                <w:sz w:val="24"/>
                <w:szCs w:val="24"/>
              </w:rPr>
              <w:t>6</w:t>
            </w:r>
            <w:r w:rsidRPr="003E4D2D">
              <w:rPr>
                <w:rFonts w:ascii="Times New Roman" w:eastAsia="Times New Roman" w:hAnsi="Times New Roman" w:cs="Times New Roman"/>
                <w:sz w:val="24"/>
                <w:szCs w:val="24"/>
              </w:rPr>
              <w:t xml:space="preserve">.1. Khái niệm </w:t>
            </w:r>
            <w:r w:rsidRPr="003E4D2D">
              <w:rPr>
                <w:rFonts w:ascii="Times New Roman" w:eastAsia="Times New Roman" w:hAnsi="Times New Roman" w:cs="Times New Roman"/>
                <w:sz w:val="24"/>
                <w:szCs w:val="24"/>
              </w:rPr>
              <w:lastRenderedPageBreak/>
              <w:t>và phân loại</w:t>
            </w:r>
          </w:p>
          <w:p w14:paraId="26D4AE77" w14:textId="77777777" w:rsidR="00DC3619" w:rsidRPr="003E4D2D" w:rsidRDefault="00DC3619" w:rsidP="00DC3619">
            <w:pPr>
              <w:spacing w:before="100" w:beforeAutospacing="1" w:after="100" w:afterAutospacing="1" w:line="240" w:lineRule="auto"/>
              <w:jc w:val="center"/>
              <w:rPr>
                <w:rFonts w:ascii="Times New Roman" w:eastAsia="Times New Roman" w:hAnsi="Times New Roman" w:cs="Times New Roman"/>
                <w:sz w:val="24"/>
                <w:szCs w:val="24"/>
              </w:rPr>
            </w:pPr>
            <w:r w:rsidRPr="00DC3619">
              <w:rPr>
                <w:rFonts w:ascii="Times New Roman" w:eastAsia="Times New Roman" w:hAnsi="Times New Roman" w:cs="Times New Roman"/>
                <w:sz w:val="24"/>
                <w:szCs w:val="24"/>
              </w:rPr>
              <w:t>6</w:t>
            </w:r>
            <w:r w:rsidRPr="003E4D2D">
              <w:rPr>
                <w:rFonts w:ascii="Times New Roman" w:eastAsia="Times New Roman" w:hAnsi="Times New Roman" w:cs="Times New Roman"/>
                <w:sz w:val="24"/>
                <w:szCs w:val="24"/>
              </w:rPr>
              <w:t>.2. Những công thức cơ bản trong tính toán thủy lực về kênh hình thang – mặt cắt lợi nhất về mặt thủy lực.</w:t>
            </w:r>
          </w:p>
          <w:p w14:paraId="4835CB85" w14:textId="77777777" w:rsidR="0019279A" w:rsidRPr="00DC3619" w:rsidRDefault="00DC3619" w:rsidP="00DC3619">
            <w:pPr>
              <w:pStyle w:val="NormalWeb"/>
              <w:rPr>
                <w:color w:val="000000"/>
              </w:rPr>
            </w:pPr>
            <w:r w:rsidRPr="00DC3619">
              <w:t>6</w:t>
            </w:r>
            <w:r w:rsidRPr="003E4D2D">
              <w:t>.3. Một số bài toán cơ bản thường gặp trong tính toán thủy lực về kênh hình thang.</w:t>
            </w:r>
          </w:p>
        </w:tc>
        <w:tc>
          <w:tcPr>
            <w:tcW w:w="660" w:type="pct"/>
            <w:tcBorders>
              <w:top w:val="nil"/>
              <w:left w:val="nil"/>
              <w:bottom w:val="single" w:sz="4" w:space="0" w:color="auto"/>
              <w:right w:val="single" w:sz="4" w:space="0" w:color="auto"/>
            </w:tcBorders>
            <w:shd w:val="clear" w:color="auto" w:fill="auto"/>
            <w:vAlign w:val="center"/>
            <w:hideMark/>
          </w:tcPr>
          <w:p w14:paraId="52CD814F" w14:textId="77777777" w:rsidR="0019279A" w:rsidRPr="00DC3619" w:rsidRDefault="00DC3619" w:rsidP="007D339E">
            <w:pPr>
              <w:spacing w:after="0" w:line="240" w:lineRule="auto"/>
              <w:jc w:val="center"/>
              <w:rPr>
                <w:rFonts w:ascii="Times New Roman" w:eastAsia="Times New Roman" w:hAnsi="Times New Roman" w:cs="Times New Roman"/>
                <w:color w:val="000000"/>
                <w:sz w:val="24"/>
                <w:szCs w:val="24"/>
              </w:rPr>
            </w:pPr>
            <w:r w:rsidRPr="00DC3619">
              <w:rPr>
                <w:rFonts w:ascii="Times New Roman" w:eastAsia="MS Mincho" w:hAnsi="Times New Roman" w:cs="Times New Roman"/>
                <w:color w:val="000000"/>
                <w:sz w:val="24"/>
                <w:szCs w:val="24"/>
              </w:rPr>
              <w:lastRenderedPageBreak/>
              <w:t>Hiểu</w:t>
            </w:r>
            <w:r w:rsidRPr="00DC3619">
              <w:rPr>
                <w:rFonts w:ascii="Times New Roman" w:eastAsia="MS Mincho" w:hAnsi="Times New Roman" w:cs="Times New Roman"/>
                <w:color w:val="000000"/>
                <w:sz w:val="24"/>
                <w:szCs w:val="24"/>
                <w:lang w:val="vi-VN"/>
              </w:rPr>
              <w:t xml:space="preserve"> và nắm bắt các</w:t>
            </w:r>
            <w:r>
              <w:rPr>
                <w:rFonts w:ascii="Times New Roman" w:eastAsia="MS Mincho" w:hAnsi="Times New Roman" w:cs="Times New Roman"/>
                <w:color w:val="000000"/>
                <w:sz w:val="24"/>
                <w:szCs w:val="24"/>
              </w:rPr>
              <w:t xml:space="preserve"> nguyên lý của dòng chảy trong ống không </w:t>
            </w:r>
            <w:r>
              <w:rPr>
                <w:rFonts w:ascii="Times New Roman" w:eastAsia="MS Mincho" w:hAnsi="Times New Roman" w:cs="Times New Roman"/>
                <w:color w:val="000000"/>
                <w:sz w:val="24"/>
                <w:szCs w:val="24"/>
              </w:rPr>
              <w:lastRenderedPageBreak/>
              <w:t>đóng kín (mương – kênh hở) để từ đó áp dụng vào việc dẫn nước chảy theo hướng tự chảy để đạt được hiệu quả tối ưu</w:t>
            </w:r>
          </w:p>
        </w:tc>
        <w:tc>
          <w:tcPr>
            <w:tcW w:w="1252" w:type="pct"/>
            <w:tcBorders>
              <w:top w:val="nil"/>
              <w:left w:val="nil"/>
              <w:bottom w:val="single" w:sz="4" w:space="0" w:color="auto"/>
              <w:right w:val="single" w:sz="4" w:space="0" w:color="auto"/>
            </w:tcBorders>
            <w:shd w:val="clear" w:color="auto" w:fill="auto"/>
            <w:noWrap/>
            <w:vAlign w:val="center"/>
            <w:hideMark/>
          </w:tcPr>
          <w:p w14:paraId="30E6A54B" w14:textId="77777777" w:rsidR="0019279A" w:rsidRPr="00DC3619" w:rsidRDefault="0019279A" w:rsidP="009D6332">
            <w:pPr>
              <w:spacing w:after="0" w:line="240" w:lineRule="auto"/>
              <w:jc w:val="center"/>
              <w:rPr>
                <w:rFonts w:ascii="Times New Roman" w:eastAsia="Times New Roman" w:hAnsi="Times New Roman" w:cs="Times New Roman"/>
                <w:color w:val="000000"/>
                <w:sz w:val="24"/>
                <w:szCs w:val="24"/>
                <w:lang w:val="vi-VN"/>
              </w:rPr>
            </w:pPr>
          </w:p>
        </w:tc>
        <w:tc>
          <w:tcPr>
            <w:tcW w:w="1223" w:type="pct"/>
            <w:tcBorders>
              <w:top w:val="nil"/>
              <w:left w:val="nil"/>
              <w:bottom w:val="single" w:sz="4" w:space="0" w:color="auto"/>
              <w:right w:val="single" w:sz="4" w:space="0" w:color="auto"/>
            </w:tcBorders>
            <w:shd w:val="clear" w:color="auto" w:fill="auto"/>
            <w:noWrap/>
            <w:vAlign w:val="center"/>
            <w:hideMark/>
          </w:tcPr>
          <w:p w14:paraId="1B5FEFD0" w14:textId="77777777" w:rsidR="0019279A" w:rsidRPr="00DC3619" w:rsidRDefault="0019279A" w:rsidP="009D6332">
            <w:pPr>
              <w:spacing w:after="0" w:line="240" w:lineRule="auto"/>
              <w:jc w:val="center"/>
              <w:rPr>
                <w:rFonts w:ascii="Times New Roman" w:eastAsia="Times New Roman" w:hAnsi="Times New Roman" w:cs="Times New Roman"/>
                <w:color w:val="000000"/>
                <w:sz w:val="24"/>
                <w:szCs w:val="24"/>
                <w:lang w:val="vi-VN"/>
              </w:rPr>
            </w:pPr>
          </w:p>
        </w:tc>
        <w:tc>
          <w:tcPr>
            <w:tcW w:w="484" w:type="pct"/>
            <w:tcBorders>
              <w:top w:val="nil"/>
              <w:left w:val="nil"/>
              <w:bottom w:val="single" w:sz="4" w:space="0" w:color="auto"/>
              <w:right w:val="single" w:sz="4" w:space="0" w:color="auto"/>
            </w:tcBorders>
            <w:shd w:val="clear" w:color="auto" w:fill="auto"/>
            <w:vAlign w:val="center"/>
            <w:hideMark/>
          </w:tcPr>
          <w:p w14:paraId="4A7FAF91" w14:textId="77777777" w:rsidR="0019279A" w:rsidRPr="00DC3619" w:rsidRDefault="0019279A" w:rsidP="007D339E">
            <w:pPr>
              <w:spacing w:after="0" w:line="240" w:lineRule="auto"/>
              <w:jc w:val="center"/>
              <w:rPr>
                <w:rFonts w:ascii="Times New Roman" w:eastAsia="Times New Roman" w:hAnsi="Times New Roman" w:cs="Times New Roman"/>
                <w:color w:val="000000"/>
                <w:sz w:val="24"/>
                <w:szCs w:val="24"/>
              </w:rPr>
            </w:pPr>
          </w:p>
        </w:tc>
      </w:tr>
    </w:tbl>
    <w:p w14:paraId="6AEB1255" w14:textId="77777777" w:rsidR="00097B79" w:rsidRPr="005572DD" w:rsidRDefault="00097B79" w:rsidP="00787E60">
      <w:pPr>
        <w:spacing w:before="120"/>
        <w:jc w:val="both"/>
        <w:rPr>
          <w:rFonts w:ascii="Times New Roman" w:hAnsi="Times New Roman" w:cs="Times New Roman"/>
          <w:b/>
          <w:sz w:val="24"/>
          <w:szCs w:val="24"/>
        </w:rPr>
      </w:pPr>
      <w:r w:rsidRPr="005572DD">
        <w:rPr>
          <w:rFonts w:ascii="Times New Roman" w:hAnsi="Times New Roman" w:cs="Times New Roman"/>
          <w:b/>
          <w:sz w:val="24"/>
          <w:szCs w:val="24"/>
        </w:rPr>
        <w:t>IX. Hình thức tổ chức dạy học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440"/>
        <w:gridCol w:w="1511"/>
        <w:gridCol w:w="1080"/>
        <w:gridCol w:w="1080"/>
        <w:gridCol w:w="976"/>
      </w:tblGrid>
      <w:tr w:rsidR="00700FA3" w:rsidRPr="005572DD" w14:paraId="3ABF3004" w14:textId="77777777" w:rsidTr="007D339E">
        <w:tc>
          <w:tcPr>
            <w:tcW w:w="1548" w:type="dxa"/>
            <w:vMerge w:val="restart"/>
            <w:shd w:val="clear" w:color="auto" w:fill="auto"/>
            <w:vAlign w:val="center"/>
          </w:tcPr>
          <w:p w14:paraId="572B2F1A" w14:textId="77777777" w:rsidR="00700FA3" w:rsidRPr="005572DD" w:rsidRDefault="00700FA3"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Nội dung</w:t>
            </w:r>
          </w:p>
        </w:tc>
        <w:tc>
          <w:tcPr>
            <w:tcW w:w="6731" w:type="dxa"/>
            <w:gridSpan w:val="5"/>
            <w:shd w:val="clear" w:color="auto" w:fill="auto"/>
          </w:tcPr>
          <w:p w14:paraId="2EBAEBC3" w14:textId="77777777" w:rsidR="00700FA3" w:rsidRPr="005572DD" w:rsidRDefault="00700FA3"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Hình thức tổ chức dạy học môn học</w:t>
            </w:r>
            <w:r w:rsidR="00787E60" w:rsidRPr="005572DD">
              <w:rPr>
                <w:rFonts w:ascii="Times New Roman" w:hAnsi="Times New Roman" w:cs="Times New Roman"/>
                <w:color w:val="000000"/>
                <w:sz w:val="24"/>
                <w:szCs w:val="24"/>
              </w:rPr>
              <w:t xml:space="preserve"> (tiết)</w:t>
            </w:r>
          </w:p>
        </w:tc>
        <w:tc>
          <w:tcPr>
            <w:tcW w:w="976" w:type="dxa"/>
            <w:vMerge w:val="restart"/>
            <w:shd w:val="clear" w:color="auto" w:fill="auto"/>
            <w:vAlign w:val="center"/>
          </w:tcPr>
          <w:p w14:paraId="53F36038" w14:textId="77777777" w:rsidR="00700FA3" w:rsidRPr="005572DD" w:rsidRDefault="00700FA3"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Tổng</w:t>
            </w:r>
          </w:p>
        </w:tc>
      </w:tr>
      <w:tr w:rsidR="00787E60" w:rsidRPr="005572DD" w14:paraId="7AB55C11" w14:textId="77777777" w:rsidTr="007D339E">
        <w:tc>
          <w:tcPr>
            <w:tcW w:w="1548" w:type="dxa"/>
            <w:vMerge/>
            <w:shd w:val="clear" w:color="auto" w:fill="auto"/>
          </w:tcPr>
          <w:p w14:paraId="53A1E3F7"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p>
        </w:tc>
        <w:tc>
          <w:tcPr>
            <w:tcW w:w="1620" w:type="dxa"/>
            <w:shd w:val="clear" w:color="auto" w:fill="auto"/>
            <w:vAlign w:val="center"/>
          </w:tcPr>
          <w:p w14:paraId="04B364C2"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Lý thuyết</w:t>
            </w:r>
          </w:p>
        </w:tc>
        <w:tc>
          <w:tcPr>
            <w:tcW w:w="1440" w:type="dxa"/>
            <w:shd w:val="clear" w:color="auto" w:fill="auto"/>
            <w:vAlign w:val="center"/>
          </w:tcPr>
          <w:p w14:paraId="712D1AC6"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Bài tập</w:t>
            </w:r>
          </w:p>
        </w:tc>
        <w:tc>
          <w:tcPr>
            <w:tcW w:w="1511" w:type="dxa"/>
            <w:shd w:val="clear" w:color="auto" w:fill="auto"/>
            <w:vAlign w:val="center"/>
          </w:tcPr>
          <w:p w14:paraId="6A6915E3"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 xml:space="preserve">Thảo luận </w:t>
            </w:r>
          </w:p>
        </w:tc>
        <w:tc>
          <w:tcPr>
            <w:tcW w:w="1080" w:type="dxa"/>
            <w:shd w:val="clear" w:color="auto" w:fill="auto"/>
            <w:vAlign w:val="center"/>
          </w:tcPr>
          <w:p w14:paraId="5C799E53"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TH/TT</w:t>
            </w:r>
          </w:p>
        </w:tc>
        <w:tc>
          <w:tcPr>
            <w:tcW w:w="1080" w:type="dxa"/>
            <w:shd w:val="clear" w:color="auto" w:fill="auto"/>
            <w:vAlign w:val="center"/>
          </w:tcPr>
          <w:p w14:paraId="40BBAF78"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Tự học</w:t>
            </w:r>
          </w:p>
        </w:tc>
        <w:tc>
          <w:tcPr>
            <w:tcW w:w="976" w:type="dxa"/>
            <w:vMerge/>
            <w:shd w:val="clear" w:color="auto" w:fill="auto"/>
          </w:tcPr>
          <w:p w14:paraId="7B4755D9"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p>
        </w:tc>
      </w:tr>
      <w:tr w:rsidR="00787E60" w:rsidRPr="005572DD" w14:paraId="21493EFA" w14:textId="77777777" w:rsidTr="007D339E">
        <w:tc>
          <w:tcPr>
            <w:tcW w:w="1548" w:type="dxa"/>
            <w:shd w:val="clear" w:color="auto" w:fill="auto"/>
          </w:tcPr>
          <w:p w14:paraId="1A99EA4B"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Chương 1</w:t>
            </w:r>
          </w:p>
        </w:tc>
        <w:tc>
          <w:tcPr>
            <w:tcW w:w="1620" w:type="dxa"/>
            <w:shd w:val="clear" w:color="auto" w:fill="auto"/>
          </w:tcPr>
          <w:p w14:paraId="1DBE0B4D"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3</w:t>
            </w:r>
          </w:p>
        </w:tc>
        <w:tc>
          <w:tcPr>
            <w:tcW w:w="1440" w:type="dxa"/>
            <w:shd w:val="clear" w:color="auto" w:fill="auto"/>
          </w:tcPr>
          <w:p w14:paraId="1EC44A76" w14:textId="77777777" w:rsidR="00787E60" w:rsidRPr="005572DD" w:rsidRDefault="00AE4BB1"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11" w:type="dxa"/>
            <w:shd w:val="clear" w:color="auto" w:fill="auto"/>
          </w:tcPr>
          <w:p w14:paraId="6B696143"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w:t>
            </w:r>
          </w:p>
        </w:tc>
        <w:tc>
          <w:tcPr>
            <w:tcW w:w="1080" w:type="dxa"/>
            <w:vMerge w:val="restart"/>
            <w:shd w:val="clear" w:color="auto" w:fill="auto"/>
            <w:vAlign w:val="center"/>
          </w:tcPr>
          <w:p w14:paraId="44C543B9"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30</w:t>
            </w:r>
          </w:p>
        </w:tc>
        <w:tc>
          <w:tcPr>
            <w:tcW w:w="1080" w:type="dxa"/>
            <w:shd w:val="clear" w:color="auto" w:fill="auto"/>
          </w:tcPr>
          <w:p w14:paraId="5EC3D7C3"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3</w:t>
            </w:r>
          </w:p>
        </w:tc>
        <w:tc>
          <w:tcPr>
            <w:tcW w:w="976" w:type="dxa"/>
            <w:shd w:val="clear" w:color="auto" w:fill="auto"/>
          </w:tcPr>
          <w:p w14:paraId="1A393F97"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r>
      <w:tr w:rsidR="00787E60" w:rsidRPr="005572DD" w14:paraId="6059B834" w14:textId="77777777" w:rsidTr="007D339E">
        <w:tc>
          <w:tcPr>
            <w:tcW w:w="1548" w:type="dxa"/>
            <w:shd w:val="clear" w:color="auto" w:fill="auto"/>
          </w:tcPr>
          <w:p w14:paraId="1201BC5D"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Chương 2</w:t>
            </w:r>
          </w:p>
        </w:tc>
        <w:tc>
          <w:tcPr>
            <w:tcW w:w="1620" w:type="dxa"/>
            <w:shd w:val="clear" w:color="auto" w:fill="auto"/>
          </w:tcPr>
          <w:p w14:paraId="67A3F075" w14:textId="77777777" w:rsidR="00787E60" w:rsidRPr="005572DD" w:rsidRDefault="00315316"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40" w:type="dxa"/>
            <w:shd w:val="clear" w:color="auto" w:fill="auto"/>
          </w:tcPr>
          <w:p w14:paraId="174CACF2" w14:textId="77777777" w:rsidR="00787E60" w:rsidRPr="005572DD" w:rsidRDefault="00AE4BB1"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11" w:type="dxa"/>
            <w:shd w:val="clear" w:color="auto" w:fill="auto"/>
          </w:tcPr>
          <w:p w14:paraId="73937DBA"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w:t>
            </w:r>
          </w:p>
        </w:tc>
        <w:tc>
          <w:tcPr>
            <w:tcW w:w="1080" w:type="dxa"/>
            <w:vMerge/>
            <w:shd w:val="clear" w:color="auto" w:fill="auto"/>
          </w:tcPr>
          <w:p w14:paraId="7C4B4326"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6E5C0F4C"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12</w:t>
            </w:r>
          </w:p>
        </w:tc>
        <w:tc>
          <w:tcPr>
            <w:tcW w:w="976" w:type="dxa"/>
            <w:shd w:val="clear" w:color="auto" w:fill="auto"/>
          </w:tcPr>
          <w:p w14:paraId="5CC3D89C"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r>
      <w:tr w:rsidR="00787E60" w:rsidRPr="005572DD" w14:paraId="259DCC19" w14:textId="77777777" w:rsidTr="007D339E">
        <w:tc>
          <w:tcPr>
            <w:tcW w:w="1548" w:type="dxa"/>
            <w:shd w:val="clear" w:color="auto" w:fill="auto"/>
          </w:tcPr>
          <w:p w14:paraId="6CFC936E"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Chương 3</w:t>
            </w:r>
          </w:p>
        </w:tc>
        <w:tc>
          <w:tcPr>
            <w:tcW w:w="1620" w:type="dxa"/>
            <w:shd w:val="clear" w:color="auto" w:fill="auto"/>
          </w:tcPr>
          <w:p w14:paraId="30B0DC6C" w14:textId="77777777" w:rsidR="00787E60" w:rsidRPr="005572DD" w:rsidRDefault="00AE4BB1"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40" w:type="dxa"/>
            <w:shd w:val="clear" w:color="auto" w:fill="auto"/>
          </w:tcPr>
          <w:p w14:paraId="0C04DFA6" w14:textId="77777777" w:rsidR="00787E60" w:rsidRPr="005572DD" w:rsidRDefault="00AE4BB1"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11" w:type="dxa"/>
            <w:shd w:val="clear" w:color="auto" w:fill="auto"/>
          </w:tcPr>
          <w:p w14:paraId="32049090"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w:t>
            </w:r>
          </w:p>
        </w:tc>
        <w:tc>
          <w:tcPr>
            <w:tcW w:w="1080" w:type="dxa"/>
            <w:vMerge/>
            <w:shd w:val="clear" w:color="auto" w:fill="auto"/>
          </w:tcPr>
          <w:p w14:paraId="742AB30F"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252442FB"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9</w:t>
            </w:r>
          </w:p>
        </w:tc>
        <w:tc>
          <w:tcPr>
            <w:tcW w:w="976" w:type="dxa"/>
            <w:shd w:val="clear" w:color="auto" w:fill="auto"/>
          </w:tcPr>
          <w:p w14:paraId="7B2A6CD3"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r>
      <w:tr w:rsidR="00787E60" w:rsidRPr="005572DD" w14:paraId="38BFB3D4" w14:textId="77777777" w:rsidTr="007D339E">
        <w:tc>
          <w:tcPr>
            <w:tcW w:w="1548" w:type="dxa"/>
            <w:shd w:val="clear" w:color="auto" w:fill="auto"/>
          </w:tcPr>
          <w:p w14:paraId="31AB8EDC"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Chương 4</w:t>
            </w:r>
          </w:p>
        </w:tc>
        <w:tc>
          <w:tcPr>
            <w:tcW w:w="1620" w:type="dxa"/>
            <w:shd w:val="clear" w:color="auto" w:fill="auto"/>
          </w:tcPr>
          <w:p w14:paraId="1D94551B"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6</w:t>
            </w:r>
          </w:p>
        </w:tc>
        <w:tc>
          <w:tcPr>
            <w:tcW w:w="1440" w:type="dxa"/>
            <w:shd w:val="clear" w:color="auto" w:fill="auto"/>
          </w:tcPr>
          <w:p w14:paraId="5E91B5B6" w14:textId="77777777" w:rsidR="00787E60" w:rsidRPr="005572DD" w:rsidRDefault="00AE4BB1"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11" w:type="dxa"/>
            <w:shd w:val="clear" w:color="auto" w:fill="auto"/>
          </w:tcPr>
          <w:p w14:paraId="16F4FD35"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w:t>
            </w:r>
          </w:p>
        </w:tc>
        <w:tc>
          <w:tcPr>
            <w:tcW w:w="1080" w:type="dxa"/>
            <w:vMerge/>
            <w:shd w:val="clear" w:color="auto" w:fill="auto"/>
          </w:tcPr>
          <w:p w14:paraId="4FA297EB"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2BAAFF05"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6</w:t>
            </w:r>
          </w:p>
        </w:tc>
        <w:tc>
          <w:tcPr>
            <w:tcW w:w="976" w:type="dxa"/>
            <w:shd w:val="clear" w:color="auto" w:fill="auto"/>
          </w:tcPr>
          <w:p w14:paraId="5A0624D4"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p>
        </w:tc>
      </w:tr>
      <w:tr w:rsidR="00315316" w:rsidRPr="005572DD" w14:paraId="4D5DB387" w14:textId="77777777" w:rsidTr="007D339E">
        <w:tc>
          <w:tcPr>
            <w:tcW w:w="1548" w:type="dxa"/>
            <w:shd w:val="clear" w:color="auto" w:fill="auto"/>
          </w:tcPr>
          <w:p w14:paraId="2D62AB8D" w14:textId="77777777" w:rsidR="00315316" w:rsidRPr="005572DD" w:rsidRDefault="00315316"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Chương</w:t>
            </w:r>
            <w:r>
              <w:rPr>
                <w:rFonts w:ascii="Times New Roman" w:hAnsi="Times New Roman" w:cs="Times New Roman"/>
                <w:color w:val="000000"/>
                <w:sz w:val="24"/>
                <w:szCs w:val="24"/>
              </w:rPr>
              <w:t xml:space="preserve"> 5</w:t>
            </w:r>
          </w:p>
        </w:tc>
        <w:tc>
          <w:tcPr>
            <w:tcW w:w="1620" w:type="dxa"/>
            <w:shd w:val="clear" w:color="auto" w:fill="auto"/>
          </w:tcPr>
          <w:p w14:paraId="3D5C0A67" w14:textId="77777777" w:rsidR="00315316" w:rsidRPr="005572DD" w:rsidRDefault="00315316"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40" w:type="dxa"/>
            <w:shd w:val="clear" w:color="auto" w:fill="auto"/>
          </w:tcPr>
          <w:p w14:paraId="0F07E484" w14:textId="77777777" w:rsidR="00315316" w:rsidRPr="005572DD" w:rsidRDefault="00AE4BB1"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11" w:type="dxa"/>
            <w:shd w:val="clear" w:color="auto" w:fill="auto"/>
          </w:tcPr>
          <w:p w14:paraId="3CD6604A" w14:textId="77777777" w:rsidR="00315316" w:rsidRPr="005572DD" w:rsidRDefault="00315316" w:rsidP="007D339E">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0738C38A" w14:textId="77777777" w:rsidR="00315316" w:rsidRPr="005572DD" w:rsidRDefault="00315316" w:rsidP="007D339E">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27B231A4" w14:textId="77777777" w:rsidR="00315316" w:rsidRPr="005572DD" w:rsidRDefault="00315316" w:rsidP="007D339E">
            <w:pPr>
              <w:spacing w:before="100" w:beforeAutospacing="1" w:after="100" w:afterAutospacing="1"/>
              <w:jc w:val="center"/>
              <w:rPr>
                <w:rFonts w:ascii="Times New Roman" w:hAnsi="Times New Roman" w:cs="Times New Roman"/>
                <w:color w:val="000000"/>
                <w:sz w:val="24"/>
                <w:szCs w:val="24"/>
              </w:rPr>
            </w:pPr>
          </w:p>
        </w:tc>
        <w:tc>
          <w:tcPr>
            <w:tcW w:w="976" w:type="dxa"/>
            <w:shd w:val="clear" w:color="auto" w:fill="auto"/>
          </w:tcPr>
          <w:p w14:paraId="7A27365E" w14:textId="77777777" w:rsidR="00315316" w:rsidRPr="005572DD" w:rsidRDefault="00315316" w:rsidP="007D339E">
            <w:pPr>
              <w:spacing w:before="100" w:beforeAutospacing="1" w:after="100" w:afterAutospacing="1"/>
              <w:jc w:val="center"/>
              <w:rPr>
                <w:rFonts w:ascii="Times New Roman" w:hAnsi="Times New Roman" w:cs="Times New Roman"/>
                <w:color w:val="000000"/>
                <w:sz w:val="24"/>
                <w:szCs w:val="24"/>
              </w:rPr>
            </w:pPr>
          </w:p>
        </w:tc>
      </w:tr>
      <w:tr w:rsidR="00315316" w:rsidRPr="005572DD" w14:paraId="33714153" w14:textId="77777777" w:rsidTr="007D339E">
        <w:tc>
          <w:tcPr>
            <w:tcW w:w="1548" w:type="dxa"/>
            <w:shd w:val="clear" w:color="auto" w:fill="auto"/>
          </w:tcPr>
          <w:p w14:paraId="1EBD13CB" w14:textId="77777777" w:rsidR="00315316" w:rsidRPr="005572DD" w:rsidRDefault="00315316"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Chương</w:t>
            </w:r>
            <w:r>
              <w:rPr>
                <w:rFonts w:ascii="Times New Roman" w:hAnsi="Times New Roman" w:cs="Times New Roman"/>
                <w:color w:val="000000"/>
                <w:sz w:val="24"/>
                <w:szCs w:val="24"/>
              </w:rPr>
              <w:t xml:space="preserve"> 6</w:t>
            </w:r>
          </w:p>
        </w:tc>
        <w:tc>
          <w:tcPr>
            <w:tcW w:w="1620" w:type="dxa"/>
            <w:shd w:val="clear" w:color="auto" w:fill="auto"/>
          </w:tcPr>
          <w:p w14:paraId="56AD0CBD" w14:textId="77777777" w:rsidR="00315316" w:rsidRPr="005572DD" w:rsidRDefault="00AE4BB1"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40" w:type="dxa"/>
            <w:shd w:val="clear" w:color="auto" w:fill="auto"/>
          </w:tcPr>
          <w:p w14:paraId="47CE9F21" w14:textId="77777777" w:rsidR="00315316" w:rsidRPr="005572DD" w:rsidRDefault="00AE4BB1" w:rsidP="007D339E">
            <w:pPr>
              <w:spacing w:before="100" w:beforeAutospacing="1" w:after="100" w:afterAut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511" w:type="dxa"/>
            <w:shd w:val="clear" w:color="auto" w:fill="auto"/>
          </w:tcPr>
          <w:p w14:paraId="5CBB811D" w14:textId="77777777" w:rsidR="00315316" w:rsidRPr="005572DD" w:rsidRDefault="00315316" w:rsidP="007D339E">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2055245B" w14:textId="77777777" w:rsidR="00315316" w:rsidRPr="005572DD" w:rsidRDefault="00315316" w:rsidP="007D339E">
            <w:pPr>
              <w:spacing w:before="100" w:beforeAutospacing="1" w:after="100" w:afterAutospacing="1"/>
              <w:jc w:val="center"/>
              <w:rPr>
                <w:rFonts w:ascii="Times New Roman" w:hAnsi="Times New Roman" w:cs="Times New Roman"/>
                <w:color w:val="000000"/>
                <w:sz w:val="24"/>
                <w:szCs w:val="24"/>
              </w:rPr>
            </w:pPr>
          </w:p>
        </w:tc>
        <w:tc>
          <w:tcPr>
            <w:tcW w:w="1080" w:type="dxa"/>
            <w:shd w:val="clear" w:color="auto" w:fill="auto"/>
          </w:tcPr>
          <w:p w14:paraId="7D608355" w14:textId="77777777" w:rsidR="00315316" w:rsidRPr="005572DD" w:rsidRDefault="00315316" w:rsidP="007D339E">
            <w:pPr>
              <w:spacing w:before="100" w:beforeAutospacing="1" w:after="100" w:afterAutospacing="1"/>
              <w:jc w:val="center"/>
              <w:rPr>
                <w:rFonts w:ascii="Times New Roman" w:hAnsi="Times New Roman" w:cs="Times New Roman"/>
                <w:color w:val="000000"/>
                <w:sz w:val="24"/>
                <w:szCs w:val="24"/>
              </w:rPr>
            </w:pPr>
          </w:p>
        </w:tc>
        <w:tc>
          <w:tcPr>
            <w:tcW w:w="976" w:type="dxa"/>
            <w:shd w:val="clear" w:color="auto" w:fill="auto"/>
          </w:tcPr>
          <w:p w14:paraId="7A9B50A2" w14:textId="77777777" w:rsidR="00315316" w:rsidRPr="005572DD" w:rsidRDefault="00315316" w:rsidP="007D339E">
            <w:pPr>
              <w:spacing w:before="100" w:beforeAutospacing="1" w:after="100" w:afterAutospacing="1"/>
              <w:jc w:val="center"/>
              <w:rPr>
                <w:rFonts w:ascii="Times New Roman" w:hAnsi="Times New Roman" w:cs="Times New Roman"/>
                <w:color w:val="000000"/>
                <w:sz w:val="24"/>
                <w:szCs w:val="24"/>
              </w:rPr>
            </w:pPr>
          </w:p>
        </w:tc>
      </w:tr>
      <w:tr w:rsidR="00787E60" w:rsidRPr="005572DD" w14:paraId="065999F4" w14:textId="77777777" w:rsidTr="007D339E">
        <w:tc>
          <w:tcPr>
            <w:tcW w:w="1548" w:type="dxa"/>
            <w:shd w:val="clear" w:color="auto" w:fill="auto"/>
          </w:tcPr>
          <w:p w14:paraId="1AE3EB57" w14:textId="77777777" w:rsidR="00787E60" w:rsidRPr="005572DD" w:rsidRDefault="00787E60" w:rsidP="007D339E">
            <w:pPr>
              <w:spacing w:before="100" w:beforeAutospacing="1" w:after="100" w:afterAutospacing="1"/>
              <w:rPr>
                <w:rFonts w:ascii="Times New Roman" w:hAnsi="Times New Roman" w:cs="Times New Roman"/>
                <w:color w:val="000000"/>
                <w:sz w:val="24"/>
                <w:szCs w:val="24"/>
              </w:rPr>
            </w:pPr>
            <w:r w:rsidRPr="005572DD">
              <w:rPr>
                <w:rFonts w:ascii="Times New Roman" w:hAnsi="Times New Roman" w:cs="Times New Roman"/>
                <w:color w:val="000000"/>
                <w:sz w:val="24"/>
                <w:szCs w:val="24"/>
              </w:rPr>
              <w:t>Tổng cộng</w:t>
            </w:r>
          </w:p>
        </w:tc>
        <w:tc>
          <w:tcPr>
            <w:tcW w:w="1620" w:type="dxa"/>
            <w:shd w:val="clear" w:color="auto" w:fill="auto"/>
          </w:tcPr>
          <w:p w14:paraId="34C82872" w14:textId="77777777" w:rsidR="00787E60" w:rsidRPr="005572DD" w:rsidRDefault="00315316" w:rsidP="00AE4BB1">
            <w:pPr>
              <w:spacing w:before="100" w:beforeAutospacing="1" w:after="100" w:afterAut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AE4BB1">
              <w:rPr>
                <w:rFonts w:ascii="Times New Roman" w:hAnsi="Times New Roman" w:cs="Times New Roman"/>
                <w:b/>
                <w:color w:val="000000"/>
                <w:sz w:val="24"/>
                <w:szCs w:val="24"/>
              </w:rPr>
              <w:t>2</w:t>
            </w:r>
          </w:p>
        </w:tc>
        <w:tc>
          <w:tcPr>
            <w:tcW w:w="1440" w:type="dxa"/>
            <w:shd w:val="clear" w:color="auto" w:fill="auto"/>
          </w:tcPr>
          <w:p w14:paraId="7DC46DF5" w14:textId="77777777" w:rsidR="00787E60" w:rsidRPr="005572DD" w:rsidRDefault="00AE4BB1" w:rsidP="007D339E">
            <w:pPr>
              <w:spacing w:before="100" w:beforeAutospacing="1" w:after="100" w:afterAut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1511" w:type="dxa"/>
            <w:shd w:val="clear" w:color="auto" w:fill="auto"/>
          </w:tcPr>
          <w:p w14:paraId="73BB5A52" w14:textId="77777777" w:rsidR="00787E60" w:rsidRPr="005572DD" w:rsidRDefault="00787E60" w:rsidP="007D339E">
            <w:pPr>
              <w:spacing w:before="100" w:beforeAutospacing="1" w:after="100" w:afterAutospacing="1"/>
              <w:jc w:val="center"/>
              <w:rPr>
                <w:rFonts w:ascii="Times New Roman" w:hAnsi="Times New Roman" w:cs="Times New Roman"/>
                <w:color w:val="000000"/>
                <w:sz w:val="24"/>
                <w:szCs w:val="24"/>
              </w:rPr>
            </w:pPr>
            <w:r w:rsidRPr="005572DD">
              <w:rPr>
                <w:rFonts w:ascii="Times New Roman" w:hAnsi="Times New Roman" w:cs="Times New Roman"/>
                <w:color w:val="000000"/>
                <w:sz w:val="24"/>
                <w:szCs w:val="24"/>
              </w:rPr>
              <w:t>-</w:t>
            </w:r>
          </w:p>
        </w:tc>
        <w:tc>
          <w:tcPr>
            <w:tcW w:w="1080" w:type="dxa"/>
            <w:shd w:val="clear" w:color="auto" w:fill="auto"/>
          </w:tcPr>
          <w:p w14:paraId="7584E19D" w14:textId="77777777" w:rsidR="00787E60" w:rsidRPr="005572DD" w:rsidRDefault="00787E60" w:rsidP="007D339E">
            <w:pPr>
              <w:spacing w:before="100" w:beforeAutospacing="1" w:after="100" w:afterAutospacing="1"/>
              <w:jc w:val="center"/>
              <w:rPr>
                <w:rFonts w:ascii="Times New Roman" w:hAnsi="Times New Roman" w:cs="Times New Roman"/>
                <w:b/>
                <w:color w:val="000000"/>
                <w:sz w:val="24"/>
                <w:szCs w:val="24"/>
              </w:rPr>
            </w:pPr>
            <w:r w:rsidRPr="005572DD">
              <w:rPr>
                <w:rFonts w:ascii="Times New Roman" w:hAnsi="Times New Roman" w:cs="Times New Roman"/>
                <w:b/>
                <w:color w:val="000000"/>
                <w:sz w:val="24"/>
                <w:szCs w:val="24"/>
              </w:rPr>
              <w:t>30</w:t>
            </w:r>
          </w:p>
        </w:tc>
        <w:tc>
          <w:tcPr>
            <w:tcW w:w="1080" w:type="dxa"/>
            <w:shd w:val="clear" w:color="auto" w:fill="auto"/>
          </w:tcPr>
          <w:p w14:paraId="05D03E8C" w14:textId="77777777" w:rsidR="00787E60" w:rsidRPr="005572DD" w:rsidRDefault="00787E60" w:rsidP="007D339E">
            <w:pPr>
              <w:spacing w:before="100" w:beforeAutospacing="1" w:after="100" w:afterAutospacing="1"/>
              <w:jc w:val="center"/>
              <w:rPr>
                <w:rFonts w:ascii="Times New Roman" w:hAnsi="Times New Roman" w:cs="Times New Roman"/>
                <w:b/>
                <w:color w:val="000000"/>
                <w:sz w:val="24"/>
                <w:szCs w:val="24"/>
              </w:rPr>
            </w:pPr>
            <w:r w:rsidRPr="005572DD">
              <w:rPr>
                <w:rFonts w:ascii="Times New Roman" w:hAnsi="Times New Roman" w:cs="Times New Roman"/>
                <w:b/>
                <w:color w:val="000000"/>
                <w:sz w:val="24"/>
                <w:szCs w:val="24"/>
              </w:rPr>
              <w:t>30</w:t>
            </w:r>
          </w:p>
        </w:tc>
        <w:tc>
          <w:tcPr>
            <w:tcW w:w="976" w:type="dxa"/>
            <w:shd w:val="clear" w:color="auto" w:fill="auto"/>
          </w:tcPr>
          <w:p w14:paraId="20FC33BD" w14:textId="77777777" w:rsidR="00787E60" w:rsidRPr="005572DD" w:rsidRDefault="00AE4BB1" w:rsidP="007D339E">
            <w:pPr>
              <w:spacing w:before="100" w:beforeAutospacing="1" w:after="100" w:afterAut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w:t>
            </w:r>
          </w:p>
        </w:tc>
      </w:tr>
    </w:tbl>
    <w:p w14:paraId="3673D346" w14:textId="77777777" w:rsidR="00097B79" w:rsidRPr="005572DD" w:rsidRDefault="00097B79" w:rsidP="00787E60">
      <w:pPr>
        <w:spacing w:before="120"/>
        <w:jc w:val="both"/>
        <w:rPr>
          <w:rFonts w:ascii="Times New Roman" w:hAnsi="Times New Roman" w:cs="Times New Roman"/>
          <w:b/>
          <w:sz w:val="24"/>
          <w:szCs w:val="24"/>
        </w:rPr>
      </w:pPr>
      <w:r w:rsidRPr="005572DD">
        <w:rPr>
          <w:rFonts w:ascii="Times New Roman" w:hAnsi="Times New Roman" w:cs="Times New Roman"/>
          <w:b/>
          <w:sz w:val="24"/>
          <w:szCs w:val="24"/>
        </w:rPr>
        <w:t>X. Yêu cầu của giảng viên đối với học phần:</w:t>
      </w:r>
    </w:p>
    <w:p w14:paraId="147CEFA9" w14:textId="77777777" w:rsidR="00097B79" w:rsidRPr="005572DD" w:rsidRDefault="00097B79" w:rsidP="00097B79">
      <w:pPr>
        <w:numPr>
          <w:ilvl w:val="0"/>
          <w:numId w:val="8"/>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 xml:space="preserve">Phòng học, thực hành: </w:t>
      </w:r>
    </w:p>
    <w:p w14:paraId="1802E7F6" w14:textId="77777777" w:rsidR="00097B79" w:rsidRPr="005572DD" w:rsidRDefault="00097B79" w:rsidP="00097B79">
      <w:pPr>
        <w:numPr>
          <w:ilvl w:val="0"/>
          <w:numId w:val="8"/>
        </w:numPr>
        <w:spacing w:after="0" w:line="240" w:lineRule="auto"/>
        <w:jc w:val="both"/>
        <w:rPr>
          <w:rFonts w:ascii="Times New Roman" w:hAnsi="Times New Roman" w:cs="Times New Roman"/>
          <w:sz w:val="24"/>
          <w:szCs w:val="24"/>
        </w:rPr>
      </w:pPr>
      <w:r w:rsidRPr="005572DD">
        <w:rPr>
          <w:rFonts w:ascii="Times New Roman" w:hAnsi="Times New Roman" w:cs="Times New Roman"/>
          <w:sz w:val="24"/>
          <w:szCs w:val="24"/>
        </w:rPr>
        <w:t>Phương tiện phục vụ giảng dạy:</w:t>
      </w:r>
      <w:r w:rsidR="00787E60" w:rsidRPr="005572DD">
        <w:rPr>
          <w:rFonts w:ascii="Times New Roman" w:hAnsi="Times New Roman" w:cs="Times New Roman"/>
          <w:sz w:val="24"/>
          <w:szCs w:val="24"/>
        </w:rPr>
        <w:t xml:space="preserve"> Máy chiếu</w:t>
      </w:r>
    </w:p>
    <w:p w14:paraId="4289795F" w14:textId="77777777" w:rsidR="00097B79" w:rsidRPr="005572DD" w:rsidRDefault="00097B79" w:rsidP="00066C0C">
      <w:pPr>
        <w:spacing w:before="240"/>
        <w:jc w:val="right"/>
        <w:rPr>
          <w:rFonts w:ascii="Times New Roman" w:hAnsi="Times New Roman" w:cs="Times New Roman"/>
          <w:i/>
          <w:sz w:val="24"/>
          <w:szCs w:val="24"/>
          <w:lang w:val="vi-VN"/>
        </w:rPr>
      </w:pPr>
      <w:r w:rsidRPr="005572DD">
        <w:rPr>
          <w:rFonts w:ascii="Times New Roman" w:hAnsi="Times New Roman" w:cs="Times New Roman"/>
          <w:i/>
          <w:sz w:val="24"/>
          <w:szCs w:val="24"/>
        </w:rPr>
        <w:t>Thành phố Hồ Chí Minh, ngày  tháng  năm 201</w:t>
      </w:r>
      <w:r w:rsidR="005572DD">
        <w:rPr>
          <w:rFonts w:ascii="Times New Roman" w:hAnsi="Times New Roman" w:cs="Times New Roman"/>
          <w:i/>
          <w:sz w:val="24"/>
          <w:szCs w:val="24"/>
        </w:rPr>
        <w:t>8</w:t>
      </w:r>
    </w:p>
    <w:p w14:paraId="2F020369" w14:textId="77777777" w:rsidR="00097B79" w:rsidRPr="005572DD" w:rsidRDefault="00097B79" w:rsidP="00097B79">
      <w:pPr>
        <w:jc w:val="center"/>
        <w:rPr>
          <w:rFonts w:ascii="Times New Roman" w:hAnsi="Times New Roman" w:cs="Times New Roman"/>
          <w:b/>
          <w:sz w:val="26"/>
          <w:szCs w:val="26"/>
          <w:lang w:val="vi-VN"/>
        </w:rPr>
      </w:pPr>
      <w:r w:rsidRPr="005572DD">
        <w:rPr>
          <w:rFonts w:ascii="Times New Roman" w:hAnsi="Times New Roman" w:cs="Times New Roman"/>
          <w:b/>
          <w:sz w:val="26"/>
          <w:szCs w:val="26"/>
          <w:lang w:val="vi-VN"/>
        </w:rPr>
        <w:t>TRƯỞNG KHOA</w:t>
      </w:r>
      <w:r w:rsidRPr="005572DD">
        <w:rPr>
          <w:rFonts w:ascii="Times New Roman" w:hAnsi="Times New Roman" w:cs="Times New Roman"/>
          <w:b/>
          <w:sz w:val="26"/>
          <w:szCs w:val="26"/>
          <w:lang w:val="vi-VN"/>
        </w:rPr>
        <w:tab/>
      </w:r>
      <w:r w:rsidRPr="005572DD">
        <w:rPr>
          <w:rFonts w:ascii="Times New Roman" w:hAnsi="Times New Roman" w:cs="Times New Roman"/>
          <w:b/>
          <w:sz w:val="26"/>
          <w:szCs w:val="26"/>
          <w:lang w:val="vi-VN"/>
        </w:rPr>
        <w:tab/>
        <w:t xml:space="preserve"> TRƯỞNG BỘ MÔN</w:t>
      </w:r>
      <w:r w:rsidRPr="005572DD">
        <w:rPr>
          <w:rFonts w:ascii="Times New Roman" w:hAnsi="Times New Roman" w:cs="Times New Roman"/>
          <w:b/>
          <w:sz w:val="26"/>
          <w:szCs w:val="26"/>
          <w:lang w:val="vi-VN"/>
        </w:rPr>
        <w:tab/>
        <w:t>GIẢNG VIÊN BIÊN SOẠN</w:t>
      </w:r>
    </w:p>
    <w:p w14:paraId="7B499B13" w14:textId="77777777" w:rsidR="007F7479" w:rsidRPr="005572DD" w:rsidRDefault="00AE4BB1" w:rsidP="00066C0C">
      <w:pPr>
        <w:rPr>
          <w:rFonts w:ascii="Times New Roman" w:hAnsi="Times New Roman" w:cs="Times New Roman"/>
          <w:i/>
          <w:sz w:val="26"/>
          <w:szCs w:val="26"/>
        </w:rPr>
      </w:pPr>
      <w:r>
        <w:rPr>
          <w:rFonts w:ascii="Times New Roman" w:hAnsi="Times New Roman" w:cs="Times New Roman"/>
          <w:i/>
          <w:sz w:val="26"/>
          <w:szCs w:val="26"/>
        </w:rPr>
        <w:t xml:space="preserve"> </w:t>
      </w:r>
      <w:r w:rsidR="00097B79" w:rsidRPr="005572DD">
        <w:rPr>
          <w:rFonts w:ascii="Times New Roman" w:hAnsi="Times New Roman" w:cs="Times New Roman"/>
          <w:i/>
          <w:sz w:val="26"/>
          <w:szCs w:val="26"/>
          <w:lang w:val="vi-VN"/>
        </w:rPr>
        <w:t>(Ký và ghi rõ họ tên)</w:t>
      </w:r>
      <w:r w:rsidR="00097B79" w:rsidRPr="005572DD">
        <w:rPr>
          <w:rFonts w:ascii="Times New Roman" w:hAnsi="Times New Roman" w:cs="Times New Roman"/>
          <w:i/>
          <w:sz w:val="26"/>
          <w:szCs w:val="26"/>
          <w:lang w:val="vi-VN"/>
        </w:rPr>
        <w:tab/>
      </w:r>
      <w:r>
        <w:rPr>
          <w:rFonts w:ascii="Times New Roman" w:hAnsi="Times New Roman" w:cs="Times New Roman"/>
          <w:i/>
          <w:sz w:val="26"/>
          <w:szCs w:val="26"/>
        </w:rPr>
        <w:t xml:space="preserve">        </w:t>
      </w:r>
      <w:r w:rsidR="00097B79" w:rsidRPr="005572DD">
        <w:rPr>
          <w:rFonts w:ascii="Times New Roman" w:hAnsi="Times New Roman" w:cs="Times New Roman"/>
          <w:i/>
          <w:sz w:val="26"/>
          <w:szCs w:val="26"/>
          <w:lang w:val="vi-VN"/>
        </w:rPr>
        <w:t>(Ký và ghi rõ họ tên)</w:t>
      </w:r>
      <w:r w:rsidR="00097B79" w:rsidRPr="005572DD">
        <w:rPr>
          <w:rFonts w:ascii="Times New Roman" w:hAnsi="Times New Roman" w:cs="Times New Roman"/>
          <w:i/>
          <w:sz w:val="26"/>
          <w:szCs w:val="26"/>
          <w:lang w:val="vi-VN"/>
        </w:rPr>
        <w:tab/>
      </w:r>
      <w:r>
        <w:rPr>
          <w:rFonts w:ascii="Times New Roman" w:hAnsi="Times New Roman" w:cs="Times New Roman"/>
          <w:i/>
          <w:sz w:val="26"/>
          <w:szCs w:val="26"/>
        </w:rPr>
        <w:t xml:space="preserve">          </w:t>
      </w:r>
      <w:r w:rsidR="00097B79" w:rsidRPr="005572DD">
        <w:rPr>
          <w:rFonts w:ascii="Times New Roman" w:hAnsi="Times New Roman" w:cs="Times New Roman"/>
          <w:i/>
          <w:sz w:val="26"/>
          <w:szCs w:val="26"/>
          <w:lang w:val="vi-VN"/>
        </w:rPr>
        <w:t>(Ký và ghi rõ họ tên)</w:t>
      </w:r>
    </w:p>
    <w:p w14:paraId="51CF1020" w14:textId="77777777" w:rsidR="00066C0C" w:rsidRPr="005572DD" w:rsidRDefault="00066C0C" w:rsidP="00066C0C">
      <w:pPr>
        <w:rPr>
          <w:rFonts w:ascii="Times New Roman" w:hAnsi="Times New Roman" w:cs="Times New Roman"/>
          <w:i/>
          <w:sz w:val="26"/>
          <w:szCs w:val="26"/>
        </w:rPr>
      </w:pPr>
    </w:p>
    <w:p w14:paraId="0FAA8EF1" w14:textId="77777777" w:rsidR="00066C0C" w:rsidRPr="005572DD" w:rsidRDefault="00066C0C" w:rsidP="00066C0C">
      <w:pPr>
        <w:rPr>
          <w:rFonts w:ascii="Times New Roman" w:hAnsi="Times New Roman" w:cs="Times New Roman"/>
          <w:b/>
          <w:sz w:val="26"/>
          <w:szCs w:val="26"/>
        </w:rPr>
      </w:pPr>
      <w:r w:rsidRPr="005572DD">
        <w:rPr>
          <w:rFonts w:ascii="Times New Roman" w:hAnsi="Times New Roman" w:cs="Times New Roman"/>
          <w:i/>
          <w:sz w:val="26"/>
          <w:szCs w:val="26"/>
        </w:rPr>
        <w:tab/>
      </w:r>
      <w:r w:rsidRPr="005572DD">
        <w:rPr>
          <w:rFonts w:ascii="Times New Roman" w:hAnsi="Times New Roman" w:cs="Times New Roman"/>
          <w:i/>
          <w:sz w:val="26"/>
          <w:szCs w:val="26"/>
        </w:rPr>
        <w:tab/>
      </w:r>
      <w:r w:rsidRPr="005572DD">
        <w:rPr>
          <w:rFonts w:ascii="Times New Roman" w:hAnsi="Times New Roman" w:cs="Times New Roman"/>
          <w:i/>
          <w:sz w:val="26"/>
          <w:szCs w:val="26"/>
        </w:rPr>
        <w:tab/>
      </w:r>
      <w:r w:rsidRPr="005572DD">
        <w:rPr>
          <w:rFonts w:ascii="Times New Roman" w:hAnsi="Times New Roman" w:cs="Times New Roman"/>
          <w:i/>
          <w:sz w:val="26"/>
          <w:szCs w:val="26"/>
        </w:rPr>
        <w:tab/>
      </w:r>
      <w:r w:rsidRPr="005572DD">
        <w:rPr>
          <w:rFonts w:ascii="Times New Roman" w:hAnsi="Times New Roman" w:cs="Times New Roman"/>
          <w:i/>
          <w:sz w:val="26"/>
          <w:szCs w:val="26"/>
        </w:rPr>
        <w:tab/>
      </w:r>
      <w:r w:rsidRPr="005572DD">
        <w:rPr>
          <w:rFonts w:ascii="Times New Roman" w:hAnsi="Times New Roman" w:cs="Times New Roman"/>
          <w:i/>
          <w:sz w:val="26"/>
          <w:szCs w:val="26"/>
        </w:rPr>
        <w:tab/>
      </w:r>
      <w:r w:rsidRPr="005572DD">
        <w:rPr>
          <w:rFonts w:ascii="Times New Roman" w:hAnsi="Times New Roman" w:cs="Times New Roman"/>
          <w:i/>
          <w:sz w:val="26"/>
          <w:szCs w:val="26"/>
        </w:rPr>
        <w:tab/>
      </w:r>
      <w:r w:rsidR="00AE4BB1">
        <w:rPr>
          <w:rFonts w:ascii="Times New Roman" w:hAnsi="Times New Roman" w:cs="Times New Roman"/>
          <w:i/>
          <w:sz w:val="26"/>
          <w:szCs w:val="26"/>
        </w:rPr>
        <w:t xml:space="preserve">                 </w:t>
      </w:r>
      <w:r w:rsidR="00AE4BB1">
        <w:rPr>
          <w:rFonts w:ascii="Times New Roman" w:hAnsi="Times New Roman" w:cs="Times New Roman"/>
          <w:b/>
          <w:sz w:val="26"/>
          <w:szCs w:val="26"/>
        </w:rPr>
        <w:t>Nguyễn Tri Quang Hưng</w:t>
      </w:r>
    </w:p>
    <w:sectPr w:rsidR="00066C0C" w:rsidRPr="005572DD" w:rsidSect="0055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1576CEB"/>
    <w:multiLevelType w:val="hybridMultilevel"/>
    <w:tmpl w:val="BAE224AA"/>
    <w:lvl w:ilvl="0" w:tplc="18EC95D0">
      <w:start w:val="1"/>
      <w:numFmt w:val="decimal"/>
      <w:lvlText w:val="%1."/>
      <w:lvlJc w:val="left"/>
      <w:pPr>
        <w:ind w:left="720" w:hanging="360"/>
      </w:pPr>
      <w:rPr>
        <w:rFonts w:ascii="Times New Roman" w:eastAsia="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A782D"/>
    <w:multiLevelType w:val="hybridMultilevel"/>
    <w:tmpl w:val="75443776"/>
    <w:lvl w:ilvl="0" w:tplc="04090001">
      <w:start w:val="1"/>
      <w:numFmt w:val="bullet"/>
      <w:lvlText w:val=""/>
      <w:lvlJc w:val="left"/>
      <w:pPr>
        <w:ind w:left="720" w:hanging="360"/>
      </w:pPr>
      <w:rPr>
        <w:rFonts w:ascii="Symbol" w:hAnsi="Symbol"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1" w15:restartNumberingAfterBreak="0">
    <w:nsid w:val="45F93558"/>
    <w:multiLevelType w:val="multilevel"/>
    <w:tmpl w:val="B07ADF5E"/>
    <w:lvl w:ilvl="0">
      <w:start w:val="1"/>
      <w:numFmt w:val="decimal"/>
      <w:lvlText w:val="4.%1"/>
      <w:lvlJc w:val="left"/>
      <w:pPr>
        <w:tabs>
          <w:tab w:val="num" w:pos="360"/>
        </w:tabs>
        <w:ind w:left="360" w:hanging="360"/>
      </w:pPr>
      <w:rPr>
        <w:rFonts w:hint="default"/>
      </w:rPr>
    </w:lvl>
    <w:lvl w:ilvl="1">
      <w:start w:val="1"/>
      <w:numFmt w:val="none"/>
      <w:lvlText w:val=""/>
      <w:lvlJc w:val="left"/>
      <w:pPr>
        <w:tabs>
          <w:tab w:val="num" w:pos="360"/>
        </w:tabs>
        <w:ind w:left="360" w:hanging="360"/>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8E75EB"/>
    <w:multiLevelType w:val="multilevel"/>
    <w:tmpl w:val="9404DE78"/>
    <w:lvl w:ilvl="0">
      <w:start w:val="1"/>
      <w:numFmt w:val="decimal"/>
      <w:lvlText w:val="2.%1"/>
      <w:lvlJc w:val="left"/>
      <w:pPr>
        <w:tabs>
          <w:tab w:val="num" w:pos="360"/>
        </w:tabs>
        <w:ind w:left="360" w:hanging="360"/>
      </w:pPr>
      <w:rPr>
        <w:rFonts w:hint="default"/>
      </w:rPr>
    </w:lvl>
    <w:lvl w:ilvl="1">
      <w:start w:val="1"/>
      <w:numFmt w:val="none"/>
      <w:lvlText w:val=""/>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660BA"/>
    <w:multiLevelType w:val="hybridMultilevel"/>
    <w:tmpl w:val="35904628"/>
    <w:lvl w:ilvl="0" w:tplc="042A000B">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15"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15:restartNumberingAfterBreak="0">
    <w:nsid w:val="5BEF1D59"/>
    <w:multiLevelType w:val="hybridMultilevel"/>
    <w:tmpl w:val="35F8BCFE"/>
    <w:lvl w:ilvl="0" w:tplc="04090001">
      <w:start w:val="1"/>
      <w:numFmt w:val="bullet"/>
      <w:lvlText w:val=""/>
      <w:lvlJc w:val="left"/>
      <w:pPr>
        <w:ind w:left="720" w:hanging="360"/>
      </w:pPr>
      <w:rPr>
        <w:rFonts w:ascii="Symbol" w:hAnsi="Symbol"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E332E"/>
    <w:multiLevelType w:val="hybridMultilevel"/>
    <w:tmpl w:val="5D5E6FA2"/>
    <w:lvl w:ilvl="0" w:tplc="28C0A668">
      <w:start w:val="1"/>
      <w:numFmt w:val="decimal"/>
      <w:lvlText w:val="%1."/>
      <w:lvlJc w:val="left"/>
      <w:pPr>
        <w:ind w:left="7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73D8B2C6">
      <w:start w:val="1"/>
      <w:numFmt w:val="lowerLetter"/>
      <w:lvlText w:val="%2"/>
      <w:lvlJc w:val="left"/>
      <w:pPr>
        <w:ind w:left="144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tplc="04187A9C">
      <w:start w:val="1"/>
      <w:numFmt w:val="lowerRoman"/>
      <w:lvlText w:val="%3"/>
      <w:lvlJc w:val="left"/>
      <w:pPr>
        <w:ind w:left="216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tplc="23365864">
      <w:start w:val="1"/>
      <w:numFmt w:val="decimal"/>
      <w:lvlText w:val="%4"/>
      <w:lvlJc w:val="left"/>
      <w:pPr>
        <w:ind w:left="288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tplc="5A6AFA70">
      <w:start w:val="1"/>
      <w:numFmt w:val="lowerLetter"/>
      <w:lvlText w:val="%5"/>
      <w:lvlJc w:val="left"/>
      <w:pPr>
        <w:ind w:left="360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tplc="4B6E1C12">
      <w:start w:val="1"/>
      <w:numFmt w:val="lowerRoman"/>
      <w:lvlText w:val="%6"/>
      <w:lvlJc w:val="left"/>
      <w:pPr>
        <w:ind w:left="432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tplc="5588A29C">
      <w:start w:val="1"/>
      <w:numFmt w:val="decimal"/>
      <w:lvlText w:val="%7"/>
      <w:lvlJc w:val="left"/>
      <w:pPr>
        <w:ind w:left="504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tplc="CACEBFB8">
      <w:start w:val="1"/>
      <w:numFmt w:val="lowerLetter"/>
      <w:lvlText w:val="%8"/>
      <w:lvlJc w:val="left"/>
      <w:pPr>
        <w:ind w:left="576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tplc="772A0CC8">
      <w:start w:val="1"/>
      <w:numFmt w:val="lowerRoman"/>
      <w:lvlText w:val="%9"/>
      <w:lvlJc w:val="left"/>
      <w:pPr>
        <w:ind w:left="6480"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18"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0"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F5905"/>
    <w:multiLevelType w:val="multilevel"/>
    <w:tmpl w:val="483EE312"/>
    <w:lvl w:ilvl="0">
      <w:start w:val="1"/>
      <w:numFmt w:val="decimal"/>
      <w:lvlText w:val="3.%1"/>
      <w:lvlJc w:val="left"/>
      <w:pPr>
        <w:tabs>
          <w:tab w:val="num" w:pos="360"/>
        </w:tabs>
        <w:ind w:left="360" w:hanging="360"/>
      </w:pPr>
      <w:rPr>
        <w:rFonts w:hint="default"/>
      </w:rPr>
    </w:lvl>
    <w:lvl w:ilvl="1">
      <w:start w:val="1"/>
      <w:numFmt w:val="none"/>
      <w:lvlText w:val=""/>
      <w:lvlJc w:val="left"/>
      <w:pPr>
        <w:tabs>
          <w:tab w:val="num" w:pos="360"/>
        </w:tabs>
        <w:ind w:left="360" w:hanging="360"/>
      </w:pPr>
      <w:rPr>
        <w:rFonts w:hint="default"/>
      </w:rPr>
    </w:lvl>
    <w:lvl w:ilvl="2">
      <w:start w:val="1"/>
      <w:numFmt w:val="decimal"/>
      <w:lvlText w:val="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8313E"/>
    <w:multiLevelType w:val="hybridMultilevel"/>
    <w:tmpl w:val="BBC64516"/>
    <w:lvl w:ilvl="0" w:tplc="042A000B">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16cid:durableId="998197208">
    <w:abstractNumId w:val="6"/>
  </w:num>
  <w:num w:numId="2" w16cid:durableId="216821383">
    <w:abstractNumId w:val="2"/>
  </w:num>
  <w:num w:numId="3" w16cid:durableId="1538277818">
    <w:abstractNumId w:val="0"/>
  </w:num>
  <w:num w:numId="4" w16cid:durableId="2003968669">
    <w:abstractNumId w:val="15"/>
  </w:num>
  <w:num w:numId="5" w16cid:durableId="81143277">
    <w:abstractNumId w:val="10"/>
  </w:num>
  <w:num w:numId="6" w16cid:durableId="1816950517">
    <w:abstractNumId w:val="5"/>
  </w:num>
  <w:num w:numId="7" w16cid:durableId="1368331934">
    <w:abstractNumId w:val="19"/>
  </w:num>
  <w:num w:numId="8" w16cid:durableId="1857228313">
    <w:abstractNumId w:val="1"/>
  </w:num>
  <w:num w:numId="9" w16cid:durableId="1193885615">
    <w:abstractNumId w:val="7"/>
  </w:num>
  <w:num w:numId="10" w16cid:durableId="245923051">
    <w:abstractNumId w:val="18"/>
  </w:num>
  <w:num w:numId="11" w16cid:durableId="1983188755">
    <w:abstractNumId w:val="13"/>
  </w:num>
  <w:num w:numId="12" w16cid:durableId="112359449">
    <w:abstractNumId w:val="20"/>
  </w:num>
  <w:num w:numId="13" w16cid:durableId="56561141">
    <w:abstractNumId w:val="9"/>
  </w:num>
  <w:num w:numId="14" w16cid:durableId="1126703087">
    <w:abstractNumId w:val="8"/>
  </w:num>
  <w:num w:numId="15" w16cid:durableId="2066954581">
    <w:abstractNumId w:val="22"/>
  </w:num>
  <w:num w:numId="16" w16cid:durableId="2048990887">
    <w:abstractNumId w:val="14"/>
  </w:num>
  <w:num w:numId="17" w16cid:durableId="277494335">
    <w:abstractNumId w:val="4"/>
  </w:num>
  <w:num w:numId="18" w16cid:durableId="413480135">
    <w:abstractNumId w:val="23"/>
  </w:num>
  <w:num w:numId="19" w16cid:durableId="1516767526">
    <w:abstractNumId w:val="16"/>
  </w:num>
  <w:num w:numId="20" w16cid:durableId="1387338385">
    <w:abstractNumId w:val="12"/>
  </w:num>
  <w:num w:numId="21" w16cid:durableId="946621963">
    <w:abstractNumId w:val="21"/>
  </w:num>
  <w:num w:numId="22" w16cid:durableId="72243993">
    <w:abstractNumId w:val="11"/>
  </w:num>
  <w:num w:numId="23" w16cid:durableId="12704357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6642054">
    <w:abstractNumId w:val="3"/>
  </w:num>
  <w:num w:numId="25" w16cid:durableId="1649432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20CD7"/>
    <w:rsid w:val="000653EE"/>
    <w:rsid w:val="0006579D"/>
    <w:rsid w:val="00066C0C"/>
    <w:rsid w:val="00097B79"/>
    <w:rsid w:val="000A0979"/>
    <w:rsid w:val="00104DBD"/>
    <w:rsid w:val="0012515B"/>
    <w:rsid w:val="00133275"/>
    <w:rsid w:val="0015576E"/>
    <w:rsid w:val="00173143"/>
    <w:rsid w:val="0019279A"/>
    <w:rsid w:val="002153CE"/>
    <w:rsid w:val="002B797A"/>
    <w:rsid w:val="002C3715"/>
    <w:rsid w:val="002D2433"/>
    <w:rsid w:val="00311A64"/>
    <w:rsid w:val="00315316"/>
    <w:rsid w:val="00362D4C"/>
    <w:rsid w:val="003C61F4"/>
    <w:rsid w:val="004C1AFB"/>
    <w:rsid w:val="004C4D80"/>
    <w:rsid w:val="0053611D"/>
    <w:rsid w:val="005572DD"/>
    <w:rsid w:val="005D20DC"/>
    <w:rsid w:val="006145F0"/>
    <w:rsid w:val="00687DA5"/>
    <w:rsid w:val="006E7933"/>
    <w:rsid w:val="00700FA3"/>
    <w:rsid w:val="00751510"/>
    <w:rsid w:val="00783DEA"/>
    <w:rsid w:val="007876E8"/>
    <w:rsid w:val="00787E60"/>
    <w:rsid w:val="007D339E"/>
    <w:rsid w:val="007F7479"/>
    <w:rsid w:val="00812429"/>
    <w:rsid w:val="0082268B"/>
    <w:rsid w:val="0083721D"/>
    <w:rsid w:val="008F15F9"/>
    <w:rsid w:val="009C37FA"/>
    <w:rsid w:val="009D6332"/>
    <w:rsid w:val="009D6E69"/>
    <w:rsid w:val="009E58C5"/>
    <w:rsid w:val="00A7364F"/>
    <w:rsid w:val="00AE4BB1"/>
    <w:rsid w:val="00B27F33"/>
    <w:rsid w:val="00B4208E"/>
    <w:rsid w:val="00B465F9"/>
    <w:rsid w:val="00BC4351"/>
    <w:rsid w:val="00BC5C77"/>
    <w:rsid w:val="00D8536A"/>
    <w:rsid w:val="00D87FEB"/>
    <w:rsid w:val="00DC3619"/>
    <w:rsid w:val="00E2565F"/>
    <w:rsid w:val="00E644C8"/>
    <w:rsid w:val="00EE3405"/>
    <w:rsid w:val="00EF59D5"/>
    <w:rsid w:val="00F10D99"/>
    <w:rsid w:val="00F5428B"/>
    <w:rsid w:val="00F60932"/>
    <w:rsid w:val="00FE06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1F4F"/>
  <w15:docId w15:val="{F3878240-E66B-4188-9B04-FBCED45E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table" w:styleId="TableGrid">
    <w:name w:val="Table Grid"/>
    <w:basedOn w:val="TableNormal"/>
    <w:uiPriority w:val="39"/>
    <w:rsid w:val="00E2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E69"/>
    <w:pPr>
      <w:ind w:left="720"/>
      <w:contextualSpacing/>
    </w:pPr>
  </w:style>
  <w:style w:type="character" w:styleId="Emphasis">
    <w:name w:val="Emphasis"/>
    <w:basedOn w:val="DefaultParagraphFont"/>
    <w:uiPriority w:val="20"/>
    <w:qFormat/>
    <w:rsid w:val="002153CE"/>
    <w:rPr>
      <w:i/>
      <w:iCs/>
    </w:rPr>
  </w:style>
  <w:style w:type="character" w:styleId="Hyperlink">
    <w:name w:val="Hyperlink"/>
    <w:basedOn w:val="DefaultParagraphFont"/>
    <w:uiPriority w:val="99"/>
    <w:semiHidden/>
    <w:unhideWhenUsed/>
    <w:rsid w:val="002153CE"/>
    <w:rPr>
      <w:color w:val="0000FF"/>
      <w:u w:val="single"/>
    </w:rPr>
  </w:style>
  <w:style w:type="paragraph" w:styleId="NormalWeb">
    <w:name w:val="Normal (Web)"/>
    <w:basedOn w:val="Normal"/>
    <w:uiPriority w:val="99"/>
    <w:unhideWhenUsed/>
    <w:rsid w:val="0019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2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7540">
      <w:bodyDiv w:val="1"/>
      <w:marLeft w:val="0"/>
      <w:marRight w:val="0"/>
      <w:marTop w:val="0"/>
      <w:marBottom w:val="0"/>
      <w:divBdr>
        <w:top w:val="none" w:sz="0" w:space="0" w:color="auto"/>
        <w:left w:val="none" w:sz="0" w:space="0" w:color="auto"/>
        <w:bottom w:val="none" w:sz="0" w:space="0" w:color="auto"/>
        <w:right w:val="none" w:sz="0" w:space="0" w:color="auto"/>
      </w:divBdr>
    </w:div>
    <w:div w:id="446200492">
      <w:bodyDiv w:val="1"/>
      <w:marLeft w:val="0"/>
      <w:marRight w:val="0"/>
      <w:marTop w:val="0"/>
      <w:marBottom w:val="0"/>
      <w:divBdr>
        <w:top w:val="none" w:sz="0" w:space="0" w:color="auto"/>
        <w:left w:val="none" w:sz="0" w:space="0" w:color="auto"/>
        <w:bottom w:val="none" w:sz="0" w:space="0" w:color="auto"/>
        <w:right w:val="none" w:sz="0" w:space="0" w:color="auto"/>
      </w:divBdr>
    </w:div>
    <w:div w:id="630786511">
      <w:bodyDiv w:val="1"/>
      <w:marLeft w:val="0"/>
      <w:marRight w:val="0"/>
      <w:marTop w:val="0"/>
      <w:marBottom w:val="0"/>
      <w:divBdr>
        <w:top w:val="none" w:sz="0" w:space="0" w:color="auto"/>
        <w:left w:val="none" w:sz="0" w:space="0" w:color="auto"/>
        <w:bottom w:val="none" w:sz="0" w:space="0" w:color="auto"/>
        <w:right w:val="none" w:sz="0" w:space="0" w:color="auto"/>
      </w:divBdr>
    </w:div>
    <w:div w:id="684284780">
      <w:bodyDiv w:val="1"/>
      <w:marLeft w:val="0"/>
      <w:marRight w:val="0"/>
      <w:marTop w:val="0"/>
      <w:marBottom w:val="0"/>
      <w:divBdr>
        <w:top w:val="none" w:sz="0" w:space="0" w:color="auto"/>
        <w:left w:val="none" w:sz="0" w:space="0" w:color="auto"/>
        <w:bottom w:val="none" w:sz="0" w:space="0" w:color="auto"/>
        <w:right w:val="none" w:sz="0" w:space="0" w:color="auto"/>
      </w:divBdr>
    </w:div>
    <w:div w:id="834611906">
      <w:bodyDiv w:val="1"/>
      <w:marLeft w:val="0"/>
      <w:marRight w:val="0"/>
      <w:marTop w:val="0"/>
      <w:marBottom w:val="0"/>
      <w:divBdr>
        <w:top w:val="none" w:sz="0" w:space="0" w:color="auto"/>
        <w:left w:val="none" w:sz="0" w:space="0" w:color="auto"/>
        <w:bottom w:val="none" w:sz="0" w:space="0" w:color="auto"/>
        <w:right w:val="none" w:sz="0" w:space="0" w:color="auto"/>
      </w:divBdr>
    </w:div>
    <w:div w:id="1106462882">
      <w:bodyDiv w:val="1"/>
      <w:marLeft w:val="0"/>
      <w:marRight w:val="0"/>
      <w:marTop w:val="0"/>
      <w:marBottom w:val="0"/>
      <w:divBdr>
        <w:top w:val="none" w:sz="0" w:space="0" w:color="auto"/>
        <w:left w:val="none" w:sz="0" w:space="0" w:color="auto"/>
        <w:bottom w:val="none" w:sz="0" w:space="0" w:color="auto"/>
        <w:right w:val="none" w:sz="0" w:space="0" w:color="auto"/>
      </w:divBdr>
    </w:div>
    <w:div w:id="1230774297">
      <w:bodyDiv w:val="1"/>
      <w:marLeft w:val="0"/>
      <w:marRight w:val="0"/>
      <w:marTop w:val="0"/>
      <w:marBottom w:val="0"/>
      <w:divBdr>
        <w:top w:val="none" w:sz="0" w:space="0" w:color="auto"/>
        <w:left w:val="none" w:sz="0" w:space="0" w:color="auto"/>
        <w:bottom w:val="none" w:sz="0" w:space="0" w:color="auto"/>
        <w:right w:val="none" w:sz="0" w:space="0" w:color="auto"/>
      </w:divBdr>
    </w:div>
    <w:div w:id="2045250949">
      <w:bodyDiv w:val="1"/>
      <w:marLeft w:val="0"/>
      <w:marRight w:val="0"/>
      <w:marTop w:val="0"/>
      <w:marBottom w:val="0"/>
      <w:divBdr>
        <w:top w:val="none" w:sz="0" w:space="0" w:color="auto"/>
        <w:left w:val="none" w:sz="0" w:space="0" w:color="auto"/>
        <w:bottom w:val="none" w:sz="0" w:space="0" w:color="auto"/>
        <w:right w:val="none" w:sz="0" w:space="0" w:color="auto"/>
      </w:divBdr>
    </w:div>
    <w:div w:id="21372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vanlanguni.edu.vn/component/content/article/69-sach/36426-thuy-luc-cong-trinh-tom-tat-ly-thuyet-bai-tap-loi-giai-va-huong-dan-cach-giai?Itemid=363" TargetMode="External"/><Relationship Id="rId5" Type="http://schemas.openxmlformats.org/officeDocument/2006/relationships/hyperlink" Target="http://thuvien.vanlanguni.edu.vn/component/content/article/69-sach/26997-thuy-luc-co-so-2?Itemid=3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2022-04-29T01:09:00Z</dcterms:created>
  <dcterms:modified xsi:type="dcterms:W3CDTF">2022-04-29T01:09:00Z</dcterms:modified>
</cp:coreProperties>
</file>