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06DE" w14:textId="3AA8B91E" w:rsidR="00097B79" w:rsidRPr="003A346E" w:rsidRDefault="00097B79" w:rsidP="00097B79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TRƯỜNG ĐH NÔNG LÂM TP.HCM</w:t>
      </w:r>
      <w:r w:rsidR="00F20DF5">
        <w:rPr>
          <w:rFonts w:ascii="Times New Roman" w:hAnsi="Times New Roman"/>
          <w:sz w:val="26"/>
          <w:szCs w:val="26"/>
        </w:rPr>
        <w:t xml:space="preserve"> </w:t>
      </w:r>
      <w:r w:rsidR="001A0497">
        <w:rPr>
          <w:rFonts w:ascii="Times New Roman" w:hAnsi="Times New Roman"/>
          <w:sz w:val="26"/>
          <w:szCs w:val="26"/>
        </w:rPr>
        <w:t xml:space="preserve">   </w:t>
      </w:r>
      <w:r w:rsidRPr="003A346E">
        <w:rPr>
          <w:rFonts w:ascii="Times New Roman" w:hAnsi="Times New Roman"/>
          <w:sz w:val="26"/>
          <w:szCs w:val="26"/>
        </w:rPr>
        <w:t>CỘNG HÒA XÃ HỘI CHỦ NGHĨA VIỆT NAM</w:t>
      </w:r>
    </w:p>
    <w:p w14:paraId="608B5075" w14:textId="65AC3239" w:rsidR="00097B79" w:rsidRPr="003A346E" w:rsidRDefault="00A559A5" w:rsidP="00097B79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0D345B0" wp14:editId="66B26A7D">
                <wp:simplePos x="0" y="0"/>
                <wp:positionH relativeFrom="column">
                  <wp:posOffset>458470</wp:posOffset>
                </wp:positionH>
                <wp:positionV relativeFrom="paragraph">
                  <wp:posOffset>283209</wp:posOffset>
                </wp:positionV>
                <wp:extent cx="155511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FF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.1pt;margin-top:22.3pt;width:122.4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252E87" wp14:editId="0993B100">
                <wp:simplePos x="0" y="0"/>
                <wp:positionH relativeFrom="column">
                  <wp:posOffset>3674745</wp:posOffset>
                </wp:positionH>
                <wp:positionV relativeFrom="paragraph">
                  <wp:posOffset>229869</wp:posOffset>
                </wp:positionV>
                <wp:extent cx="155511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23CD" id="Straight Arrow Connector 3" o:spid="_x0000_s1026" type="#_x0000_t32" style="position:absolute;margin-left:289.35pt;margin-top:18.1pt;width:122.4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"/>
            </w:pict>
          </mc:Fallback>
        </mc:AlternateContent>
      </w:r>
      <w:r w:rsidR="00097B79" w:rsidRPr="003A346E">
        <w:rPr>
          <w:rFonts w:ascii="Times New Roman" w:hAnsi="Times New Roman"/>
          <w:sz w:val="26"/>
          <w:szCs w:val="26"/>
        </w:rPr>
        <w:t>KHOA:</w:t>
      </w:r>
      <w:r w:rsidR="00B72EFA" w:rsidRPr="00B72EFA">
        <w:rPr>
          <w:rFonts w:ascii="Times New Roman" w:hAnsi="Times New Roman"/>
          <w:b/>
          <w:sz w:val="26"/>
          <w:szCs w:val="26"/>
        </w:rPr>
        <w:t>Môi trường và Tài nguyên</w:t>
      </w:r>
      <w:r w:rsidR="00097B79" w:rsidRPr="003A346E">
        <w:rPr>
          <w:rFonts w:ascii="Times New Roman" w:hAnsi="Times New Roman"/>
          <w:sz w:val="26"/>
          <w:szCs w:val="26"/>
        </w:rPr>
        <w:tab/>
      </w:r>
      <w:r w:rsidR="00097B79" w:rsidRPr="003A346E">
        <w:rPr>
          <w:rFonts w:ascii="Times New Roman" w:hAnsi="Times New Roman"/>
          <w:sz w:val="26"/>
          <w:szCs w:val="26"/>
        </w:rPr>
        <w:tab/>
      </w:r>
      <w:r w:rsidR="00097B79" w:rsidRPr="003A346E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5B9A823A" w14:textId="77777777" w:rsidR="00097B79" w:rsidRPr="003A346E" w:rsidRDefault="00097B79" w:rsidP="00097B79">
      <w:pPr>
        <w:spacing w:line="360" w:lineRule="auto"/>
        <w:contextualSpacing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ab/>
      </w:r>
      <w:r w:rsidRPr="003A346E">
        <w:rPr>
          <w:rFonts w:ascii="Times New Roman" w:hAnsi="Times New Roman"/>
          <w:b/>
          <w:sz w:val="26"/>
          <w:szCs w:val="26"/>
        </w:rPr>
        <w:tab/>
      </w:r>
      <w:r w:rsidRPr="003A346E">
        <w:rPr>
          <w:rFonts w:ascii="Times New Roman" w:hAnsi="Times New Roman"/>
          <w:b/>
          <w:sz w:val="26"/>
          <w:szCs w:val="26"/>
        </w:rPr>
        <w:tab/>
      </w:r>
      <w:r w:rsidRPr="003A346E">
        <w:rPr>
          <w:rFonts w:ascii="Times New Roman" w:hAnsi="Times New Roman"/>
          <w:b/>
          <w:sz w:val="26"/>
          <w:szCs w:val="26"/>
        </w:rPr>
        <w:tab/>
      </w:r>
      <w:r w:rsidRPr="003A346E">
        <w:rPr>
          <w:rFonts w:ascii="Times New Roman" w:hAnsi="Times New Roman"/>
          <w:b/>
          <w:sz w:val="26"/>
          <w:szCs w:val="26"/>
        </w:rPr>
        <w:tab/>
      </w:r>
      <w:r w:rsidRPr="003A346E">
        <w:rPr>
          <w:rFonts w:ascii="Times New Roman" w:hAnsi="Times New Roman"/>
          <w:b/>
          <w:sz w:val="26"/>
          <w:szCs w:val="26"/>
        </w:rPr>
        <w:tab/>
      </w:r>
    </w:p>
    <w:p w14:paraId="5182D039" w14:textId="77777777" w:rsidR="00097B79" w:rsidRPr="003A346E" w:rsidRDefault="00097B79" w:rsidP="00B72EFA">
      <w:pPr>
        <w:spacing w:line="360" w:lineRule="auto"/>
        <w:ind w:left="2880" w:firstLine="720"/>
        <w:contextualSpacing/>
        <w:jc w:val="right"/>
        <w:rPr>
          <w:rFonts w:ascii="Times New Roman" w:hAnsi="Times New Roman"/>
          <w:b/>
          <w:i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>Thành phố Hồ Chí Minh, ngày     tháng    năm 201</w:t>
      </w:r>
      <w:r w:rsidR="00B72EFA">
        <w:rPr>
          <w:rFonts w:ascii="Times New Roman" w:hAnsi="Times New Roman"/>
          <w:i/>
          <w:sz w:val="26"/>
          <w:szCs w:val="26"/>
        </w:rPr>
        <w:t>8</w:t>
      </w:r>
    </w:p>
    <w:p w14:paraId="227AFCCA" w14:textId="77777777" w:rsidR="00097B79" w:rsidRPr="003A346E" w:rsidRDefault="00097B79" w:rsidP="00097B7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A346E">
        <w:rPr>
          <w:rFonts w:ascii="Times New Roman" w:hAnsi="Times New Roman"/>
          <w:b/>
          <w:sz w:val="32"/>
          <w:szCs w:val="32"/>
        </w:rPr>
        <w:t>ĐỀ CƯƠNG CHI TIẾT HỌC PHẦN</w:t>
      </w:r>
    </w:p>
    <w:p w14:paraId="6340A24E" w14:textId="77777777" w:rsidR="00097B79" w:rsidRPr="003A346E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3A346E">
        <w:rPr>
          <w:rFonts w:ascii="Times New Roman" w:hAnsi="Times New Roman"/>
          <w:b/>
          <w:iCs/>
          <w:sz w:val="28"/>
          <w:szCs w:val="28"/>
        </w:rPr>
        <w:t>CHƯƠNG TRÌNH GIÁO DỤC ĐẠI HỌC</w:t>
      </w:r>
    </w:p>
    <w:p w14:paraId="419F6AC5" w14:textId="77777777" w:rsidR="00097B79" w:rsidRPr="003A346E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BCFD8A4" w14:textId="77777777" w:rsidR="00097B79" w:rsidRPr="003A346E" w:rsidRDefault="00097B79" w:rsidP="00097B7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3A346E">
        <w:rPr>
          <w:rFonts w:ascii="Times New Roman" w:hAnsi="Times New Roman"/>
          <w:b/>
          <w:iCs/>
          <w:sz w:val="28"/>
          <w:szCs w:val="28"/>
        </w:rPr>
        <w:t>NGÀNH</w:t>
      </w:r>
      <w:r w:rsidR="000F5E53" w:rsidRPr="003A346E">
        <w:rPr>
          <w:rFonts w:ascii="Times New Roman" w:hAnsi="Times New Roman"/>
          <w:b/>
          <w:iCs/>
          <w:sz w:val="28"/>
          <w:szCs w:val="28"/>
        </w:rPr>
        <w:t>KỸ THUẬT MÔI TRƯỜNG</w:t>
      </w:r>
    </w:p>
    <w:p w14:paraId="0FB6D396" w14:textId="77777777" w:rsidR="00097B79" w:rsidRPr="003A346E" w:rsidRDefault="00097B79" w:rsidP="00097B7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 xml:space="preserve">I. Thông tin chung về học phần </w:t>
      </w:r>
    </w:p>
    <w:p w14:paraId="73DFEA52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Tên học phần:</w:t>
      </w:r>
      <w:r w:rsidR="008547C6" w:rsidRPr="003A346E">
        <w:rPr>
          <w:rFonts w:ascii="Times New Roman" w:hAnsi="Times New Roman"/>
          <w:sz w:val="26"/>
          <w:szCs w:val="26"/>
        </w:rPr>
        <w:t>Thống kê ứng dụng</w:t>
      </w:r>
      <w:r w:rsidR="00657B46">
        <w:rPr>
          <w:rFonts w:ascii="Times New Roman" w:hAnsi="Times New Roman"/>
          <w:sz w:val="26"/>
          <w:szCs w:val="26"/>
        </w:rPr>
        <w:t xml:space="preserve"> Môi trường</w:t>
      </w:r>
    </w:p>
    <w:p w14:paraId="702D3AE8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Tên tiếng Anh:</w:t>
      </w:r>
      <w:r w:rsidR="008547C6" w:rsidRPr="003A346E">
        <w:rPr>
          <w:rFonts w:ascii="Times New Roman" w:hAnsi="Times New Roman"/>
          <w:sz w:val="26"/>
          <w:szCs w:val="26"/>
        </w:rPr>
        <w:t xml:space="preserve"> </w:t>
      </w:r>
      <w:r w:rsidR="00657B46">
        <w:rPr>
          <w:rFonts w:ascii="Times New Roman" w:hAnsi="Times New Roman"/>
          <w:sz w:val="26"/>
          <w:szCs w:val="26"/>
        </w:rPr>
        <w:t xml:space="preserve">Environmental </w:t>
      </w:r>
      <w:r w:rsidR="008547C6" w:rsidRPr="003A346E">
        <w:rPr>
          <w:rFonts w:ascii="Times New Roman" w:hAnsi="Times New Roman"/>
          <w:sz w:val="26"/>
          <w:szCs w:val="26"/>
        </w:rPr>
        <w:t xml:space="preserve">Applied Statistics </w:t>
      </w:r>
    </w:p>
    <w:p w14:paraId="1239BE82" w14:textId="5F8BC2E8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346E">
        <w:rPr>
          <w:rFonts w:ascii="Times New Roman" w:hAnsi="Times New Roman" w:cs="Times New Roman"/>
          <w:sz w:val="26"/>
          <w:szCs w:val="26"/>
        </w:rPr>
        <w:t>Mã học phần:</w:t>
      </w:r>
      <w:r w:rsidR="00A559A5">
        <w:rPr>
          <w:rFonts w:ascii="Times New Roman" w:hAnsi="Times New Roman" w:cs="Times New Roman"/>
          <w:sz w:val="26"/>
          <w:szCs w:val="26"/>
        </w:rPr>
        <w:t xml:space="preserve"> </w:t>
      </w:r>
      <w:r w:rsidR="00657B46">
        <w:rPr>
          <w:rFonts w:ascii="Times New Roman" w:hAnsi="Times New Roman" w:cs="Times New Roman"/>
          <w:sz w:val="26"/>
          <w:szCs w:val="26"/>
        </w:rPr>
        <w:t>21</w:t>
      </w:r>
      <w:r w:rsidR="00A559A5">
        <w:rPr>
          <w:rFonts w:ascii="Times New Roman" w:hAnsi="Times New Roman" w:cs="Times New Roman"/>
          <w:sz w:val="26"/>
          <w:szCs w:val="26"/>
        </w:rPr>
        <w:t>2323</w:t>
      </w:r>
    </w:p>
    <w:p w14:paraId="4C4E4E2D" w14:textId="0FC12F34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Số tín chỉ:</w:t>
      </w:r>
      <w:r w:rsidR="00A559A5">
        <w:rPr>
          <w:rFonts w:ascii="Times New Roman" w:hAnsi="Times New Roman"/>
          <w:sz w:val="26"/>
          <w:szCs w:val="26"/>
        </w:rPr>
        <w:t xml:space="preserve"> </w:t>
      </w:r>
      <w:r w:rsidR="005C1B92" w:rsidRPr="003A346E">
        <w:rPr>
          <w:rFonts w:ascii="Times New Roman" w:hAnsi="Times New Roman"/>
          <w:sz w:val="26"/>
          <w:szCs w:val="26"/>
        </w:rPr>
        <w:t>2 tín chỉ</w:t>
      </w:r>
      <w:r w:rsidR="007939D3" w:rsidRPr="003A346E">
        <w:rPr>
          <w:rFonts w:ascii="Times New Roman" w:hAnsi="Times New Roman"/>
          <w:sz w:val="26"/>
          <w:szCs w:val="26"/>
        </w:rPr>
        <w:t xml:space="preserve"> (lý thuyết)</w:t>
      </w:r>
    </w:p>
    <w:p w14:paraId="731A0317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 xml:space="preserve">Điều kiện tham gia học tập học phần: </w:t>
      </w:r>
    </w:p>
    <w:p w14:paraId="47F57507" w14:textId="77777777" w:rsidR="00097B79" w:rsidRPr="003A346E" w:rsidRDefault="00097B79" w:rsidP="00097B79">
      <w:pPr>
        <w:spacing w:after="200" w:line="240" w:lineRule="auto"/>
        <w:ind w:firstLine="69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 xml:space="preserve">Môn học tiên quyết: </w:t>
      </w:r>
    </w:p>
    <w:p w14:paraId="2E976822" w14:textId="77777777" w:rsidR="00097B79" w:rsidRPr="003A346E" w:rsidRDefault="00097B79" w:rsidP="00097B79">
      <w:pPr>
        <w:spacing w:after="0" w:line="240" w:lineRule="auto"/>
        <w:ind w:firstLine="69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 xml:space="preserve">Môn học trước: </w:t>
      </w:r>
      <w:r w:rsidR="00594950" w:rsidRPr="003A346E">
        <w:rPr>
          <w:rFonts w:ascii="Times New Roman" w:hAnsi="Times New Roman"/>
          <w:i/>
          <w:sz w:val="26"/>
          <w:szCs w:val="26"/>
        </w:rPr>
        <w:t>Xác xuất Thống kê</w:t>
      </w:r>
    </w:p>
    <w:p w14:paraId="0182AAFC" w14:textId="77777777" w:rsidR="00097B79" w:rsidRPr="003A346E" w:rsidRDefault="00097B79" w:rsidP="00097B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>Bộ môn</w:t>
      </w:r>
      <w:r w:rsidRPr="003A346E">
        <w:rPr>
          <w:rFonts w:ascii="Times New Roman" w:hAnsi="Times New Roman"/>
          <w:sz w:val="26"/>
          <w:szCs w:val="26"/>
        </w:rPr>
        <w:t xml:space="preserve">: </w:t>
      </w:r>
      <w:r w:rsidR="00E5535F" w:rsidRPr="003A346E">
        <w:rPr>
          <w:rFonts w:ascii="Times New Roman" w:hAnsi="Times New Roman"/>
          <w:sz w:val="26"/>
          <w:szCs w:val="26"/>
        </w:rPr>
        <w:t>Kỹ thuật Môi trường</w:t>
      </w:r>
    </w:p>
    <w:p w14:paraId="0CE635BB" w14:textId="77777777" w:rsidR="00097B79" w:rsidRPr="003A346E" w:rsidRDefault="00097B79" w:rsidP="00097B7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346E">
        <w:rPr>
          <w:rFonts w:ascii="Times New Roman" w:hAnsi="Times New Roman"/>
          <w:i/>
          <w:color w:val="000000" w:themeColor="text1"/>
          <w:sz w:val="26"/>
          <w:szCs w:val="26"/>
        </w:rPr>
        <w:t>Khoa</w:t>
      </w:r>
      <w:r w:rsidRPr="003A346E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594950" w:rsidRPr="003A346E">
        <w:rPr>
          <w:rFonts w:ascii="Times New Roman" w:hAnsi="Times New Roman"/>
          <w:color w:val="000000" w:themeColor="text1"/>
          <w:sz w:val="26"/>
          <w:szCs w:val="26"/>
        </w:rPr>
        <w:t>Khoa Môi trường và Tài nguyên</w:t>
      </w:r>
    </w:p>
    <w:p w14:paraId="76A7F28A" w14:textId="77777777" w:rsidR="00097B79" w:rsidRPr="003A346E" w:rsidRDefault="00097B79" w:rsidP="00097B79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346E">
        <w:rPr>
          <w:rFonts w:ascii="Times New Roman" w:hAnsi="Times New Roman"/>
          <w:color w:val="000000" w:themeColor="text1"/>
          <w:sz w:val="26"/>
          <w:szCs w:val="26"/>
        </w:rPr>
        <w:t>Phân bố thời gian: ...</w:t>
      </w:r>
      <w:r w:rsidR="00925EB2" w:rsidRPr="003A346E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3A346E">
        <w:rPr>
          <w:rFonts w:ascii="Times New Roman" w:hAnsi="Times New Roman"/>
          <w:color w:val="000000" w:themeColor="text1"/>
          <w:sz w:val="26"/>
          <w:szCs w:val="26"/>
        </w:rPr>
        <w:t xml:space="preserve">.tuần </w:t>
      </w:r>
    </w:p>
    <w:p w14:paraId="241098E6" w14:textId="0A17C68B" w:rsidR="00026FD2" w:rsidRPr="00E365E0" w:rsidRDefault="00097B79" w:rsidP="00B7324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365E0">
        <w:rPr>
          <w:rFonts w:ascii="Times New Roman" w:hAnsi="Times New Roman"/>
          <w:color w:val="000000" w:themeColor="text1"/>
          <w:sz w:val="26"/>
          <w:szCs w:val="26"/>
        </w:rPr>
        <w:t>Học kỳ: ..</w:t>
      </w:r>
      <w:r w:rsidR="00A559A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E365E0">
        <w:rPr>
          <w:rFonts w:ascii="Times New Roman" w:hAnsi="Times New Roman"/>
          <w:color w:val="000000" w:themeColor="text1"/>
          <w:sz w:val="26"/>
          <w:szCs w:val="26"/>
        </w:rPr>
        <w:t>............(năm thứ......</w:t>
      </w:r>
      <w:r w:rsidR="00A559A5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E365E0">
        <w:rPr>
          <w:rFonts w:ascii="Times New Roman" w:hAnsi="Times New Roman"/>
          <w:color w:val="000000" w:themeColor="text1"/>
          <w:sz w:val="26"/>
          <w:szCs w:val="26"/>
        </w:rPr>
        <w:t>....)</w:t>
      </w:r>
      <w:bookmarkStart w:id="0" w:name="_Hlk491870456"/>
    </w:p>
    <w:p w14:paraId="2BC67C0F" w14:textId="77777777" w:rsidR="00097B79" w:rsidRPr="00E365E0" w:rsidRDefault="00097B79" w:rsidP="00B73248">
      <w:pPr>
        <w:numPr>
          <w:ilvl w:val="0"/>
          <w:numId w:val="11"/>
        </w:numPr>
        <w:spacing w:after="20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365E0">
        <w:rPr>
          <w:rFonts w:ascii="Times New Roman" w:hAnsi="Times New Roman"/>
          <w:color w:val="000000" w:themeColor="text1"/>
          <w:sz w:val="26"/>
          <w:szCs w:val="26"/>
        </w:rPr>
        <w:t>Học phần thuộc khối kiến thức:</w:t>
      </w:r>
    </w:p>
    <w:tbl>
      <w:tblPr>
        <w:tblW w:w="8831" w:type="dxa"/>
        <w:tblInd w:w="12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69"/>
        <w:gridCol w:w="1466"/>
        <w:gridCol w:w="1466"/>
        <w:gridCol w:w="1600"/>
        <w:gridCol w:w="1506"/>
      </w:tblGrid>
      <w:tr w:rsidR="004F7398" w:rsidRPr="004F7398" w14:paraId="79FF3D57" w14:textId="77777777" w:rsidTr="00137C04">
        <w:trPr>
          <w:trHeight w:val="184"/>
        </w:trPr>
        <w:tc>
          <w:tcPr>
            <w:tcW w:w="2793" w:type="dxa"/>
            <w:gridSpan w:val="2"/>
            <w:vAlign w:val="center"/>
          </w:tcPr>
          <w:p w14:paraId="78921061" w14:textId="77777777" w:rsidR="00097B79" w:rsidRPr="004F7398" w:rsidRDefault="00097B79" w:rsidP="00137C0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73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 bản □</w:t>
            </w:r>
          </w:p>
        </w:tc>
        <w:tc>
          <w:tcPr>
            <w:tcW w:w="2932" w:type="dxa"/>
            <w:gridSpan w:val="2"/>
            <w:vAlign w:val="center"/>
          </w:tcPr>
          <w:p w14:paraId="168B5DA4" w14:textId="77777777" w:rsidR="00097B79" w:rsidRPr="004F7398" w:rsidRDefault="00097B79" w:rsidP="00137C0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73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 sở ngành □</w:t>
            </w:r>
          </w:p>
        </w:tc>
        <w:tc>
          <w:tcPr>
            <w:tcW w:w="3106" w:type="dxa"/>
            <w:gridSpan w:val="2"/>
            <w:vAlign w:val="center"/>
          </w:tcPr>
          <w:p w14:paraId="7B940E8D" w14:textId="77777777" w:rsidR="00097B79" w:rsidRPr="004F7398" w:rsidRDefault="00097B79" w:rsidP="00137C04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73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Chuyên ngành □</w:t>
            </w:r>
          </w:p>
        </w:tc>
      </w:tr>
      <w:tr w:rsidR="004F7398" w:rsidRPr="0090774C" w14:paraId="31E07C90" w14:textId="77777777" w:rsidTr="00137C04">
        <w:trPr>
          <w:trHeight w:val="93"/>
        </w:trPr>
        <w:tc>
          <w:tcPr>
            <w:tcW w:w="1424" w:type="dxa"/>
            <w:vAlign w:val="center"/>
          </w:tcPr>
          <w:p w14:paraId="4FE13834" w14:textId="77777777" w:rsidR="00097B79" w:rsidRPr="0090774C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Bắt buộc</w:t>
            </w:r>
            <w:r w:rsidRPr="0090774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</w:t>
            </w:r>
            <w:r w:rsidR="00633A44" w:rsidRPr="0090774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F7398" w:rsidRPr="0090774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instrText xml:space="preserve"> FORMCHECKBOX </w:instrText>
            </w:r>
            <w:r w:rsidR="0090774C" w:rsidRPr="0090774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r>
            <w:r w:rsidR="0090774C" w:rsidRPr="0090774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fldChar w:fldCharType="separate"/>
            </w:r>
            <w:r w:rsidR="00633A44" w:rsidRPr="0090774C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fldChar w:fldCharType="end"/>
            </w:r>
          </w:p>
        </w:tc>
        <w:tc>
          <w:tcPr>
            <w:tcW w:w="1369" w:type="dxa"/>
            <w:vAlign w:val="center"/>
          </w:tcPr>
          <w:p w14:paraId="0E35F7A3" w14:textId="77777777" w:rsidR="00097B79" w:rsidRPr="0090774C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Tự chọn </w:t>
            </w:r>
            <w:r w:rsidR="00633A44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F7398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774C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</w:r>
            <w:r w:rsidR="0090774C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="00633A44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466" w:type="dxa"/>
            <w:vAlign w:val="center"/>
          </w:tcPr>
          <w:p w14:paraId="4769EC66" w14:textId="77777777" w:rsidR="00097B79" w:rsidRPr="0090774C" w:rsidRDefault="00097B79" w:rsidP="003059A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Bắt buộc </w:t>
            </w:r>
          </w:p>
        </w:tc>
        <w:tc>
          <w:tcPr>
            <w:tcW w:w="1466" w:type="dxa"/>
            <w:vAlign w:val="center"/>
          </w:tcPr>
          <w:p w14:paraId="459EEA22" w14:textId="6028D695" w:rsidR="00097B79" w:rsidRPr="0090774C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Tự chọn</w:t>
            </w:r>
            <w:r w:rsidR="0090774C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0774C" w:rsidRPr="0090774C">
              <w:rPr>
                <w:rFonts w:ascii="Times New Roman" w:hAnsi="Times New Roman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90774C" w:rsidRPr="0090774C">
              <w:rPr>
                <w:rFonts w:ascii="Times New Roman" w:hAnsi="Times New Roman"/>
                <w:sz w:val="26"/>
                <w:szCs w:val="26"/>
              </w:rPr>
              <w:instrText xml:space="preserve"> FORMCHECKBOX </w:instrText>
            </w:r>
            <w:r w:rsidR="0090774C" w:rsidRPr="0090774C">
              <w:rPr>
                <w:rFonts w:ascii="Times New Roman" w:hAnsi="Times New Roman"/>
                <w:sz w:val="26"/>
                <w:szCs w:val="26"/>
              </w:rPr>
            </w:r>
            <w:r w:rsidR="0090774C" w:rsidRPr="0090774C"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 w:rsidR="0090774C" w:rsidRPr="0090774C"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  <w:tc>
          <w:tcPr>
            <w:tcW w:w="1600" w:type="dxa"/>
            <w:vAlign w:val="center"/>
          </w:tcPr>
          <w:p w14:paraId="7C88F576" w14:textId="77777777" w:rsidR="00097B79" w:rsidRPr="0090774C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Bắt buộc</w:t>
            </w:r>
            <w:r w:rsidR="00633A44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F7398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774C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</w:r>
            <w:r w:rsidR="0090774C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="00633A44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506" w:type="dxa"/>
            <w:vAlign w:val="center"/>
          </w:tcPr>
          <w:p w14:paraId="2D3DAB47" w14:textId="77777777" w:rsidR="00097B79" w:rsidRPr="0090774C" w:rsidRDefault="00097B79" w:rsidP="00137C0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Tự chọn </w:t>
            </w:r>
            <w:r w:rsidR="00633A44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F7398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0774C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</w:r>
            <w:r w:rsidR="0090774C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="00633A44" w:rsidRPr="0090774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</w:tr>
    </w:tbl>
    <w:p w14:paraId="0C177BE1" w14:textId="77777777" w:rsidR="00097B79" w:rsidRPr="003A346E" w:rsidRDefault="00097B79" w:rsidP="00097B79">
      <w:pPr>
        <w:spacing w:line="276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90774C">
        <w:rPr>
          <w:rFonts w:ascii="Times New Roman" w:hAnsi="Times New Roman"/>
          <w:b/>
          <w:sz w:val="26"/>
          <w:szCs w:val="26"/>
        </w:rPr>
        <w:t xml:space="preserve">   Ngôn ngữ giảng dạy</w:t>
      </w:r>
      <w:r w:rsidRPr="0090774C">
        <w:rPr>
          <w:rFonts w:ascii="Times New Roman" w:hAnsi="Times New Roman"/>
          <w:sz w:val="26"/>
          <w:szCs w:val="26"/>
        </w:rPr>
        <w:t xml:space="preserve">: tiếng Anh     </w:t>
      </w:r>
      <w:r w:rsidR="00633A44" w:rsidRPr="0090774C">
        <w:rPr>
          <w:rFonts w:ascii="Times New Roman" w:hAnsi="Times New Roman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1"/>
      <w:r w:rsidR="004F7398" w:rsidRPr="0090774C">
        <w:rPr>
          <w:rFonts w:ascii="Times New Roman" w:hAnsi="Times New Roman"/>
          <w:sz w:val="26"/>
          <w:szCs w:val="26"/>
        </w:rPr>
        <w:instrText xml:space="preserve"> FORMCHECKBOX </w:instrText>
      </w:r>
      <w:r w:rsidR="0090774C" w:rsidRPr="0090774C">
        <w:rPr>
          <w:rFonts w:ascii="Times New Roman" w:hAnsi="Times New Roman"/>
          <w:sz w:val="26"/>
          <w:szCs w:val="26"/>
        </w:rPr>
      </w:r>
      <w:r w:rsidR="0090774C" w:rsidRPr="0090774C">
        <w:rPr>
          <w:rFonts w:ascii="Times New Roman" w:hAnsi="Times New Roman"/>
          <w:sz w:val="26"/>
          <w:szCs w:val="26"/>
        </w:rPr>
        <w:fldChar w:fldCharType="separate"/>
      </w:r>
      <w:r w:rsidR="00633A44" w:rsidRPr="0090774C">
        <w:rPr>
          <w:rFonts w:ascii="Times New Roman" w:hAnsi="Times New Roman"/>
          <w:sz w:val="26"/>
          <w:szCs w:val="26"/>
        </w:rPr>
        <w:fldChar w:fldCharType="end"/>
      </w:r>
      <w:bookmarkEnd w:id="1"/>
      <w:r w:rsidRPr="0090774C">
        <w:rPr>
          <w:rFonts w:ascii="Times New Roman" w:hAnsi="Times New Roman"/>
          <w:sz w:val="26"/>
          <w:szCs w:val="26"/>
        </w:rPr>
        <w:tab/>
        <w:t xml:space="preserve">   Tiếng Việt   </w:t>
      </w:r>
      <w:bookmarkEnd w:id="0"/>
      <w:r w:rsidR="00633A44" w:rsidRPr="0090774C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4F7398" w:rsidRPr="0090774C">
        <w:rPr>
          <w:rFonts w:ascii="Times New Roman" w:hAnsi="Times New Roman"/>
          <w:sz w:val="26"/>
          <w:szCs w:val="26"/>
        </w:rPr>
        <w:instrText xml:space="preserve"> FORMCHECKBOX </w:instrText>
      </w:r>
      <w:r w:rsidR="0090774C" w:rsidRPr="0090774C">
        <w:rPr>
          <w:rFonts w:ascii="Times New Roman" w:hAnsi="Times New Roman"/>
          <w:sz w:val="26"/>
          <w:szCs w:val="26"/>
        </w:rPr>
      </w:r>
      <w:r w:rsidR="0090774C" w:rsidRPr="0090774C">
        <w:rPr>
          <w:rFonts w:ascii="Times New Roman" w:hAnsi="Times New Roman"/>
          <w:sz w:val="26"/>
          <w:szCs w:val="26"/>
        </w:rPr>
        <w:fldChar w:fldCharType="separate"/>
      </w:r>
      <w:r w:rsidR="00633A44" w:rsidRPr="0090774C">
        <w:rPr>
          <w:rFonts w:ascii="Times New Roman" w:hAnsi="Times New Roman"/>
          <w:sz w:val="26"/>
          <w:szCs w:val="26"/>
        </w:rPr>
        <w:fldChar w:fldCharType="end"/>
      </w:r>
    </w:p>
    <w:p w14:paraId="7BF818DD" w14:textId="77777777" w:rsidR="00097B79" w:rsidRPr="003A346E" w:rsidRDefault="00097B79" w:rsidP="00292909">
      <w:pPr>
        <w:numPr>
          <w:ilvl w:val="2"/>
          <w:numId w:val="7"/>
        </w:numPr>
        <w:spacing w:after="200" w:line="240" w:lineRule="auto"/>
        <w:ind w:left="72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Thông tin về giảng viên:</w:t>
      </w:r>
    </w:p>
    <w:p w14:paraId="77DEC3FA" w14:textId="77777777" w:rsidR="00097B79" w:rsidRPr="003A346E" w:rsidRDefault="00097B79" w:rsidP="00292909">
      <w:pPr>
        <w:numPr>
          <w:ilvl w:val="0"/>
          <w:numId w:val="6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Họ và tên:</w:t>
      </w:r>
      <w:r w:rsidR="00783579" w:rsidRPr="003A346E">
        <w:rPr>
          <w:rFonts w:ascii="Times New Roman" w:hAnsi="Times New Roman"/>
          <w:sz w:val="26"/>
          <w:szCs w:val="26"/>
        </w:rPr>
        <w:t xml:space="preserve"> Nguyễn Phúc Cẩm Tú</w:t>
      </w:r>
    </w:p>
    <w:p w14:paraId="38114B07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Chức danh, học hàm, học vị:</w:t>
      </w:r>
      <w:r w:rsidR="00783579" w:rsidRPr="003A346E">
        <w:rPr>
          <w:rFonts w:ascii="Times New Roman" w:hAnsi="Times New Roman"/>
          <w:sz w:val="26"/>
          <w:szCs w:val="26"/>
        </w:rPr>
        <w:t xml:space="preserve"> Tiến sĩ</w:t>
      </w:r>
    </w:p>
    <w:p w14:paraId="0A78131A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Thời gian, địa điểm làm việc:</w:t>
      </w:r>
    </w:p>
    <w:p w14:paraId="3B8191D4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Địa chỉ liên hệ:</w:t>
      </w:r>
      <w:r w:rsidR="002B0BB8" w:rsidRPr="003A346E">
        <w:rPr>
          <w:rFonts w:ascii="Times New Roman" w:hAnsi="Times New Roman"/>
          <w:sz w:val="26"/>
          <w:szCs w:val="26"/>
        </w:rPr>
        <w:t>PV328 Giảng đường Phượng Vỹ, Trường ĐH Nông Lâm TpHCM</w:t>
      </w:r>
    </w:p>
    <w:p w14:paraId="74C4537F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Điện thoại, email:</w:t>
      </w:r>
      <w:r w:rsidR="002B0BB8" w:rsidRPr="003A346E">
        <w:rPr>
          <w:rFonts w:ascii="Times New Roman" w:hAnsi="Times New Roman"/>
          <w:sz w:val="26"/>
          <w:szCs w:val="26"/>
        </w:rPr>
        <w:t xml:space="preserve"> 0949881001</w:t>
      </w:r>
      <w:r w:rsidR="0065083D" w:rsidRPr="003A346E">
        <w:rPr>
          <w:rFonts w:ascii="Times New Roman" w:hAnsi="Times New Roman"/>
          <w:sz w:val="26"/>
          <w:szCs w:val="26"/>
        </w:rPr>
        <w:t xml:space="preserve">; </w:t>
      </w:r>
      <w:r w:rsidR="0065083D" w:rsidRPr="003A346E">
        <w:rPr>
          <w:rFonts w:ascii="Times New Roman" w:hAnsi="Times New Roman"/>
          <w:sz w:val="26"/>
          <w:szCs w:val="26"/>
        </w:rPr>
        <w:tab/>
        <w:t>Email: npctu@hcmuaf.edu.vn</w:t>
      </w:r>
    </w:p>
    <w:p w14:paraId="2AC4150A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A346E">
        <w:rPr>
          <w:rFonts w:ascii="Times New Roman" w:hAnsi="Times New Roman"/>
          <w:color w:val="000000" w:themeColor="text1"/>
          <w:sz w:val="26"/>
          <w:szCs w:val="26"/>
        </w:rPr>
        <w:t>Các hướng nghiên cứu chính:</w:t>
      </w:r>
      <w:r w:rsidR="009E1BCD" w:rsidRPr="003A346E">
        <w:rPr>
          <w:rFonts w:ascii="Times New Roman" w:hAnsi="Times New Roman"/>
          <w:color w:val="000000" w:themeColor="text1"/>
          <w:sz w:val="26"/>
          <w:szCs w:val="26"/>
        </w:rPr>
        <w:t>Hóa môi trường, Xử lý môi trường thủy sản</w:t>
      </w:r>
      <w:r w:rsidR="00F559CE" w:rsidRPr="003A346E">
        <w:rPr>
          <w:rFonts w:ascii="Times New Roman" w:hAnsi="Times New Roman"/>
          <w:color w:val="000000" w:themeColor="text1"/>
          <w:sz w:val="26"/>
          <w:szCs w:val="26"/>
        </w:rPr>
        <w:t>, Chuyển hóa sin</w:t>
      </w:r>
      <w:r w:rsidR="004C4610" w:rsidRPr="003A346E">
        <w:rPr>
          <w:rFonts w:ascii="Times New Roman" w:hAnsi="Times New Roman"/>
          <w:color w:val="000000" w:themeColor="text1"/>
          <w:sz w:val="26"/>
          <w:szCs w:val="26"/>
        </w:rPr>
        <w:t>h</w:t>
      </w:r>
      <w:r w:rsidR="00F559CE" w:rsidRPr="003A346E">
        <w:rPr>
          <w:rFonts w:ascii="Times New Roman" w:hAnsi="Times New Roman"/>
          <w:color w:val="000000" w:themeColor="text1"/>
          <w:sz w:val="26"/>
          <w:szCs w:val="26"/>
        </w:rPr>
        <w:t xml:space="preserve"> học chất thải</w:t>
      </w:r>
      <w:r w:rsidR="004C4610" w:rsidRPr="003A346E">
        <w:rPr>
          <w:rFonts w:ascii="Times New Roman" w:hAnsi="Times New Roman"/>
          <w:color w:val="000000" w:themeColor="text1"/>
          <w:sz w:val="26"/>
          <w:szCs w:val="26"/>
        </w:rPr>
        <w:t xml:space="preserve"> hữu cơ</w:t>
      </w:r>
    </w:p>
    <w:p w14:paraId="3F67FBAC" w14:textId="77777777" w:rsidR="00097B79" w:rsidRPr="003A346E" w:rsidRDefault="00097B79" w:rsidP="00097B79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Thông tin về trợ giảng/ giảng viên cùng giảng dạy (nếu có) (họ và tên, điện thoại, email):</w:t>
      </w:r>
    </w:p>
    <w:p w14:paraId="132EC390" w14:textId="77777777" w:rsidR="00097B79" w:rsidRPr="003A346E" w:rsidRDefault="00097B79" w:rsidP="00097B79">
      <w:pPr>
        <w:spacing w:line="240" w:lineRule="auto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</w:p>
    <w:p w14:paraId="04112922" w14:textId="77777777" w:rsidR="00097B79" w:rsidRPr="003A346E" w:rsidRDefault="00097B79" w:rsidP="00292909">
      <w:pPr>
        <w:numPr>
          <w:ilvl w:val="2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Mô tả học phần:</w:t>
      </w:r>
    </w:p>
    <w:p w14:paraId="2163AB36" w14:textId="77777777" w:rsidR="007C52C0" w:rsidRPr="003A346E" w:rsidRDefault="00290D08" w:rsidP="00097B79">
      <w:pPr>
        <w:spacing w:line="312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 xml:space="preserve">Môn học </w:t>
      </w:r>
      <w:r w:rsidR="00E81DD1" w:rsidRPr="003A346E">
        <w:rPr>
          <w:rFonts w:ascii="Times New Roman" w:hAnsi="Times New Roman"/>
          <w:sz w:val="26"/>
          <w:szCs w:val="26"/>
        </w:rPr>
        <w:t>này</w:t>
      </w:r>
      <w:r w:rsidR="00097B79" w:rsidRPr="003A346E">
        <w:rPr>
          <w:rFonts w:ascii="Times New Roman" w:hAnsi="Times New Roman"/>
          <w:sz w:val="26"/>
          <w:szCs w:val="26"/>
        </w:rPr>
        <w:t xml:space="preserve"> cung cấp cho sinh viên </w:t>
      </w:r>
      <w:r w:rsidR="006C4ADA" w:rsidRPr="003A346E">
        <w:rPr>
          <w:rFonts w:ascii="Times New Roman" w:hAnsi="Times New Roman"/>
          <w:sz w:val="26"/>
          <w:szCs w:val="26"/>
        </w:rPr>
        <w:t xml:space="preserve">các khái niệm cơ bản </w:t>
      </w:r>
      <w:r w:rsidR="00097B79" w:rsidRPr="003A346E">
        <w:rPr>
          <w:rFonts w:ascii="Times New Roman" w:hAnsi="Times New Roman"/>
          <w:sz w:val="26"/>
          <w:szCs w:val="26"/>
        </w:rPr>
        <w:t xml:space="preserve">về </w:t>
      </w:r>
      <w:r w:rsidR="00E81DD1" w:rsidRPr="003A346E">
        <w:rPr>
          <w:rFonts w:ascii="Times New Roman" w:hAnsi="Times New Roman"/>
          <w:sz w:val="26"/>
          <w:szCs w:val="26"/>
        </w:rPr>
        <w:t xml:space="preserve">lấy mẫu và </w:t>
      </w:r>
      <w:r w:rsidR="00FC3F6C" w:rsidRPr="003A346E">
        <w:rPr>
          <w:rFonts w:ascii="Times New Roman" w:hAnsi="Times New Roman"/>
          <w:sz w:val="26"/>
          <w:szCs w:val="26"/>
        </w:rPr>
        <w:t xml:space="preserve">các </w:t>
      </w:r>
      <w:r w:rsidR="00EC6859" w:rsidRPr="003A346E">
        <w:rPr>
          <w:rFonts w:ascii="Times New Roman" w:hAnsi="Times New Roman"/>
          <w:sz w:val="26"/>
          <w:szCs w:val="26"/>
        </w:rPr>
        <w:t xml:space="preserve">phương pháp </w:t>
      </w:r>
      <w:r w:rsidR="00E81DD1" w:rsidRPr="003A346E">
        <w:rPr>
          <w:rFonts w:ascii="Times New Roman" w:hAnsi="Times New Roman"/>
          <w:sz w:val="26"/>
          <w:szCs w:val="26"/>
        </w:rPr>
        <w:t xml:space="preserve">thống kê </w:t>
      </w:r>
      <w:r w:rsidR="00251CC5" w:rsidRPr="003A346E">
        <w:rPr>
          <w:rFonts w:ascii="Times New Roman" w:hAnsi="Times New Roman"/>
          <w:sz w:val="26"/>
          <w:szCs w:val="26"/>
        </w:rPr>
        <w:t xml:space="preserve">xử lý </w:t>
      </w:r>
      <w:r w:rsidR="00472569" w:rsidRPr="003A346E">
        <w:rPr>
          <w:rFonts w:ascii="Times New Roman" w:hAnsi="Times New Roman"/>
          <w:sz w:val="26"/>
          <w:szCs w:val="26"/>
        </w:rPr>
        <w:t xml:space="preserve">dữ </w:t>
      </w:r>
      <w:r w:rsidR="00251CC5" w:rsidRPr="003A346E">
        <w:rPr>
          <w:rFonts w:ascii="Times New Roman" w:hAnsi="Times New Roman"/>
          <w:sz w:val="26"/>
          <w:szCs w:val="26"/>
        </w:rPr>
        <w:t xml:space="preserve">liệu </w:t>
      </w:r>
      <w:r w:rsidR="00DD297E" w:rsidRPr="003A346E">
        <w:rPr>
          <w:rFonts w:ascii="Times New Roman" w:hAnsi="Times New Roman"/>
          <w:sz w:val="26"/>
          <w:szCs w:val="26"/>
        </w:rPr>
        <w:t>m</w:t>
      </w:r>
      <w:r w:rsidR="007E744A" w:rsidRPr="003A346E">
        <w:rPr>
          <w:rFonts w:ascii="Times New Roman" w:hAnsi="Times New Roman"/>
          <w:sz w:val="26"/>
          <w:szCs w:val="26"/>
        </w:rPr>
        <w:t xml:space="preserve">ôi trường </w:t>
      </w:r>
      <w:r w:rsidR="00D40542" w:rsidRPr="003A346E">
        <w:rPr>
          <w:rFonts w:ascii="Times New Roman" w:hAnsi="Times New Roman"/>
          <w:sz w:val="26"/>
          <w:szCs w:val="26"/>
        </w:rPr>
        <w:t xml:space="preserve">bao gồm </w:t>
      </w:r>
      <w:r w:rsidR="00091FDC" w:rsidRPr="003A346E">
        <w:rPr>
          <w:rFonts w:ascii="Times New Roman" w:hAnsi="Times New Roman"/>
          <w:sz w:val="26"/>
          <w:szCs w:val="26"/>
        </w:rPr>
        <w:t>thu thập</w:t>
      </w:r>
      <w:r w:rsidR="00ED1692" w:rsidRPr="003A346E">
        <w:rPr>
          <w:rFonts w:ascii="Times New Roman" w:hAnsi="Times New Roman"/>
          <w:sz w:val="26"/>
          <w:szCs w:val="26"/>
        </w:rPr>
        <w:t>,</w:t>
      </w:r>
      <w:r w:rsidR="00251CC5" w:rsidRPr="003A346E">
        <w:rPr>
          <w:rFonts w:ascii="Times New Roman" w:hAnsi="Times New Roman"/>
          <w:sz w:val="26"/>
          <w:szCs w:val="26"/>
        </w:rPr>
        <w:t xml:space="preserve">lưu trữ, </w:t>
      </w:r>
      <w:r w:rsidR="00977483" w:rsidRPr="003A346E">
        <w:rPr>
          <w:rFonts w:ascii="Times New Roman" w:hAnsi="Times New Roman"/>
          <w:sz w:val="26"/>
          <w:szCs w:val="26"/>
        </w:rPr>
        <w:t>khám phá dữ liệu</w:t>
      </w:r>
      <w:r w:rsidR="00EC28B5" w:rsidRPr="003A346E">
        <w:rPr>
          <w:rFonts w:ascii="Times New Roman" w:hAnsi="Times New Roman"/>
          <w:sz w:val="26"/>
          <w:szCs w:val="26"/>
        </w:rPr>
        <w:t xml:space="preserve"> cũng như</w:t>
      </w:r>
      <w:r w:rsidR="00390BC3" w:rsidRPr="003A346E">
        <w:rPr>
          <w:rFonts w:ascii="Times New Roman" w:hAnsi="Times New Roman"/>
          <w:sz w:val="26"/>
          <w:szCs w:val="26"/>
        </w:rPr>
        <w:t xml:space="preserve"> các kiểm định giả thuyết thống kê</w:t>
      </w:r>
      <w:r w:rsidR="006E0341" w:rsidRPr="003A346E">
        <w:rPr>
          <w:rFonts w:ascii="Times New Roman" w:hAnsi="Times New Roman"/>
          <w:sz w:val="26"/>
          <w:szCs w:val="26"/>
        </w:rPr>
        <w:t xml:space="preserve">. </w:t>
      </w:r>
      <w:r w:rsidR="00CC2E37" w:rsidRPr="003A346E">
        <w:rPr>
          <w:rFonts w:ascii="Times New Roman" w:hAnsi="Times New Roman"/>
          <w:sz w:val="26"/>
          <w:szCs w:val="26"/>
        </w:rPr>
        <w:t>H</w:t>
      </w:r>
      <w:r w:rsidR="00D4154D" w:rsidRPr="003A346E">
        <w:rPr>
          <w:rFonts w:ascii="Times New Roman" w:hAnsi="Times New Roman"/>
          <w:sz w:val="26"/>
          <w:szCs w:val="26"/>
        </w:rPr>
        <w:t xml:space="preserve">ọc phần này cũng giới thiệu </w:t>
      </w:r>
      <w:r w:rsidR="002571D5" w:rsidRPr="003A346E">
        <w:rPr>
          <w:rFonts w:ascii="Times New Roman" w:hAnsi="Times New Roman"/>
          <w:sz w:val="26"/>
          <w:szCs w:val="26"/>
        </w:rPr>
        <w:t>phương pháp để bố trí một thí nghiệm trong nghiên cứu môi trường</w:t>
      </w:r>
      <w:r w:rsidR="00B403C3" w:rsidRPr="003A346E">
        <w:rPr>
          <w:rFonts w:ascii="Times New Roman" w:hAnsi="Times New Roman"/>
          <w:sz w:val="26"/>
          <w:szCs w:val="26"/>
        </w:rPr>
        <w:t>.</w:t>
      </w:r>
    </w:p>
    <w:p w14:paraId="07ABF064" w14:textId="77777777" w:rsidR="00097B79" w:rsidRPr="003A346E" w:rsidRDefault="00097B79" w:rsidP="00292909">
      <w:pPr>
        <w:numPr>
          <w:ilvl w:val="2"/>
          <w:numId w:val="7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 xml:space="preserve">Mục tiêu và chuẩn đầu ra  </w:t>
      </w:r>
    </w:p>
    <w:p w14:paraId="6A31E186" w14:textId="77777777" w:rsidR="00C059A3" w:rsidRPr="003A346E" w:rsidRDefault="00097B79" w:rsidP="0037060A">
      <w:pPr>
        <w:numPr>
          <w:ilvl w:val="0"/>
          <w:numId w:val="12"/>
        </w:numPr>
        <w:spacing w:after="200" w:line="360" w:lineRule="auto"/>
        <w:ind w:left="0" w:firstLine="357"/>
        <w:jc w:val="both"/>
        <w:rPr>
          <w:rFonts w:ascii="Times New Roman" w:eastAsia="MS Mincho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Mục tiêu:</w:t>
      </w:r>
      <w:r w:rsidR="00C059A3" w:rsidRPr="003A346E">
        <w:rPr>
          <w:rFonts w:ascii="Times New Roman" w:eastAsia="MS Mincho" w:hAnsi="Times New Roman"/>
          <w:sz w:val="26"/>
          <w:szCs w:val="26"/>
        </w:rPr>
        <w:t xml:space="preserve">Môn học cung cấp cho người học những kiến thức cơ bản về </w:t>
      </w:r>
      <w:r w:rsidR="00BD617C" w:rsidRPr="003A346E">
        <w:rPr>
          <w:rFonts w:ascii="Times New Roman" w:eastAsia="MS Mincho" w:hAnsi="Times New Roman"/>
          <w:sz w:val="26"/>
          <w:szCs w:val="26"/>
        </w:rPr>
        <w:t xml:space="preserve">thu thập dữ liệu </w:t>
      </w:r>
      <w:r w:rsidR="0065623C" w:rsidRPr="003A346E">
        <w:rPr>
          <w:rFonts w:ascii="Times New Roman" w:eastAsia="MS Mincho" w:hAnsi="Times New Roman"/>
          <w:sz w:val="26"/>
          <w:szCs w:val="26"/>
        </w:rPr>
        <w:t>cũng như thống kê</w:t>
      </w:r>
      <w:r w:rsidR="008E6DBB" w:rsidRPr="003A346E">
        <w:rPr>
          <w:rFonts w:ascii="Times New Roman" w:eastAsia="MS Mincho" w:hAnsi="Times New Roman"/>
          <w:sz w:val="26"/>
          <w:szCs w:val="26"/>
        </w:rPr>
        <w:t xml:space="preserve"> mô tả và thống kê suy luận</w:t>
      </w:r>
      <w:r w:rsidR="00C059A3" w:rsidRPr="003A346E">
        <w:rPr>
          <w:rFonts w:ascii="Times New Roman" w:eastAsia="MS Mincho" w:hAnsi="Times New Roman"/>
          <w:sz w:val="26"/>
          <w:szCs w:val="26"/>
        </w:rPr>
        <w:t xml:space="preserve">; </w:t>
      </w:r>
      <w:r w:rsidR="008B7FF6" w:rsidRPr="003A346E">
        <w:rPr>
          <w:rFonts w:ascii="Times New Roman" w:eastAsia="MS Mincho" w:hAnsi="Times New Roman"/>
          <w:sz w:val="26"/>
          <w:szCs w:val="26"/>
        </w:rPr>
        <w:t xml:space="preserve">kỹ năng thiết kế </w:t>
      </w:r>
      <w:r w:rsidR="00607777" w:rsidRPr="003A346E">
        <w:rPr>
          <w:rFonts w:ascii="Times New Roman" w:eastAsia="MS Mincho" w:hAnsi="Times New Roman"/>
          <w:sz w:val="26"/>
          <w:szCs w:val="26"/>
        </w:rPr>
        <w:t>và bố trí thí nghiệm</w:t>
      </w:r>
      <w:r w:rsidR="00AE5773" w:rsidRPr="003A346E">
        <w:rPr>
          <w:rFonts w:ascii="Times New Roman" w:eastAsia="MS Mincho" w:hAnsi="Times New Roman"/>
          <w:sz w:val="26"/>
          <w:szCs w:val="26"/>
        </w:rPr>
        <w:t xml:space="preserve">; </w:t>
      </w:r>
      <w:r w:rsidR="00C059A3" w:rsidRPr="003A346E">
        <w:rPr>
          <w:rFonts w:ascii="Times New Roman" w:eastAsia="MS Mincho" w:hAnsi="Times New Roman"/>
          <w:sz w:val="26"/>
          <w:szCs w:val="26"/>
        </w:rPr>
        <w:t xml:space="preserve">kỹ năng </w:t>
      </w:r>
      <w:r w:rsidR="00C059A3" w:rsidRPr="003A346E">
        <w:rPr>
          <w:rFonts w:ascii="Times New Roman" w:eastAsia="MS Mincho" w:hAnsi="Times New Roman"/>
          <w:sz w:val="26"/>
          <w:szCs w:val="26"/>
        </w:rPr>
        <w:lastRenderedPageBreak/>
        <w:t xml:space="preserve">phân tích </w:t>
      </w:r>
      <w:r w:rsidR="00B03CFA" w:rsidRPr="003A346E">
        <w:rPr>
          <w:rFonts w:ascii="Times New Roman" w:eastAsia="MS Mincho" w:hAnsi="Times New Roman"/>
          <w:sz w:val="26"/>
          <w:szCs w:val="26"/>
        </w:rPr>
        <w:t>các dữ liệu môi trường</w:t>
      </w:r>
      <w:r w:rsidR="00C059A3" w:rsidRPr="003A346E">
        <w:rPr>
          <w:rFonts w:ascii="Times New Roman" w:eastAsia="MS Mincho" w:hAnsi="Times New Roman"/>
          <w:sz w:val="26"/>
          <w:szCs w:val="26"/>
        </w:rPr>
        <w:t xml:space="preserve">; kỹ năng </w:t>
      </w:r>
      <w:r w:rsidR="00AE5773" w:rsidRPr="003A346E">
        <w:rPr>
          <w:rFonts w:ascii="Times New Roman" w:eastAsia="MS Mincho" w:hAnsi="Times New Roman"/>
          <w:sz w:val="26"/>
          <w:szCs w:val="26"/>
        </w:rPr>
        <w:t>viết</w:t>
      </w:r>
      <w:r w:rsidR="00C059A3" w:rsidRPr="003A346E">
        <w:rPr>
          <w:rFonts w:ascii="Times New Roman" w:eastAsia="MS Mincho" w:hAnsi="Times New Roman"/>
          <w:sz w:val="26"/>
          <w:szCs w:val="26"/>
        </w:rPr>
        <w:t xml:space="preserve"> báo cáo </w:t>
      </w:r>
      <w:r w:rsidR="002C2B23" w:rsidRPr="003A346E">
        <w:rPr>
          <w:rFonts w:ascii="Times New Roman" w:eastAsia="MS Mincho" w:hAnsi="Times New Roman"/>
          <w:sz w:val="26"/>
          <w:szCs w:val="26"/>
        </w:rPr>
        <w:t>và trình bày dữ liệu</w:t>
      </w:r>
      <w:r w:rsidR="003E4635" w:rsidRPr="003A346E">
        <w:rPr>
          <w:rFonts w:ascii="Times New Roman" w:eastAsia="MS Mincho" w:hAnsi="Times New Roman"/>
          <w:sz w:val="26"/>
          <w:szCs w:val="26"/>
        </w:rPr>
        <w:t xml:space="preserve">; kỹ năng sử dụng phần mềm </w:t>
      </w:r>
      <w:r w:rsidR="007B609B" w:rsidRPr="003A346E">
        <w:rPr>
          <w:rFonts w:ascii="Times New Roman" w:eastAsia="MS Mincho" w:hAnsi="Times New Roman"/>
          <w:sz w:val="26"/>
          <w:szCs w:val="26"/>
        </w:rPr>
        <w:t xml:space="preserve">(Excel, </w:t>
      </w:r>
      <w:r w:rsidR="003E4635" w:rsidRPr="003A346E">
        <w:rPr>
          <w:rFonts w:ascii="Times New Roman" w:eastAsia="MS Mincho" w:hAnsi="Times New Roman"/>
          <w:sz w:val="26"/>
          <w:szCs w:val="26"/>
        </w:rPr>
        <w:t>Minitab</w:t>
      </w:r>
      <w:r w:rsidR="007B609B" w:rsidRPr="003A346E">
        <w:rPr>
          <w:rFonts w:ascii="Times New Roman" w:eastAsia="MS Mincho" w:hAnsi="Times New Roman"/>
          <w:sz w:val="26"/>
          <w:szCs w:val="26"/>
        </w:rPr>
        <w:t>,…)</w:t>
      </w:r>
      <w:r w:rsidR="003E4635" w:rsidRPr="003A346E">
        <w:rPr>
          <w:rFonts w:ascii="Times New Roman" w:eastAsia="MS Mincho" w:hAnsi="Times New Roman"/>
          <w:sz w:val="26"/>
          <w:szCs w:val="26"/>
        </w:rPr>
        <w:t xml:space="preserve"> để phân tích </w:t>
      </w:r>
      <w:r w:rsidR="002A103D" w:rsidRPr="003A346E">
        <w:rPr>
          <w:rFonts w:ascii="Times New Roman" w:eastAsia="MS Mincho" w:hAnsi="Times New Roman"/>
          <w:sz w:val="26"/>
          <w:szCs w:val="26"/>
        </w:rPr>
        <w:t xml:space="preserve">thống kê </w:t>
      </w:r>
      <w:r w:rsidR="00A66C1A" w:rsidRPr="003A346E">
        <w:rPr>
          <w:rFonts w:ascii="Times New Roman" w:eastAsia="MS Mincho" w:hAnsi="Times New Roman"/>
          <w:sz w:val="26"/>
          <w:szCs w:val="26"/>
        </w:rPr>
        <w:t xml:space="preserve">và </w:t>
      </w:r>
      <w:r w:rsidR="001E0CC8" w:rsidRPr="003A346E">
        <w:rPr>
          <w:rFonts w:ascii="Times New Roman" w:eastAsia="MS Mincho" w:hAnsi="Times New Roman"/>
          <w:sz w:val="26"/>
          <w:szCs w:val="26"/>
        </w:rPr>
        <w:t>báo cáo</w:t>
      </w:r>
      <w:r w:rsidR="00C96C75" w:rsidRPr="003A346E">
        <w:rPr>
          <w:rFonts w:ascii="Times New Roman" w:eastAsia="MS Mincho" w:hAnsi="Times New Roman"/>
          <w:sz w:val="26"/>
          <w:szCs w:val="26"/>
        </w:rPr>
        <w:t xml:space="preserve"> dữ liệu</w:t>
      </w:r>
      <w:r w:rsidR="00C059A3" w:rsidRPr="003A346E">
        <w:rPr>
          <w:rFonts w:ascii="Times New Roman" w:eastAsia="MS Mincho" w:hAnsi="Times New Roman"/>
          <w:sz w:val="26"/>
          <w:szCs w:val="26"/>
        </w:rPr>
        <w:t xml:space="preserve">. Ngoài ra, môn học còn giúp người học có cơ hội thảo luận, phân tích và trình bày ý tưởng </w:t>
      </w:r>
      <w:r w:rsidR="00124047" w:rsidRPr="003A346E">
        <w:rPr>
          <w:rFonts w:ascii="Times New Roman" w:eastAsia="MS Mincho" w:hAnsi="Times New Roman"/>
          <w:sz w:val="26"/>
          <w:szCs w:val="26"/>
        </w:rPr>
        <w:t xml:space="preserve">nghiên cứu </w:t>
      </w:r>
      <w:r w:rsidR="009E5E1A" w:rsidRPr="003A346E">
        <w:rPr>
          <w:rFonts w:ascii="Times New Roman" w:eastAsia="MS Mincho" w:hAnsi="Times New Roman"/>
          <w:sz w:val="26"/>
          <w:szCs w:val="26"/>
        </w:rPr>
        <w:t xml:space="preserve">về </w:t>
      </w:r>
      <w:r w:rsidR="00124047" w:rsidRPr="003A346E">
        <w:rPr>
          <w:rFonts w:ascii="Times New Roman" w:eastAsia="MS Mincho" w:hAnsi="Times New Roman"/>
          <w:sz w:val="26"/>
          <w:szCs w:val="26"/>
        </w:rPr>
        <w:t xml:space="preserve">môi trường </w:t>
      </w:r>
      <w:r w:rsidR="00C059A3" w:rsidRPr="003A346E">
        <w:rPr>
          <w:rFonts w:ascii="Times New Roman" w:eastAsia="MS Mincho" w:hAnsi="Times New Roman"/>
          <w:sz w:val="26"/>
          <w:szCs w:val="26"/>
        </w:rPr>
        <w:t>trong các hoạt động nhóm</w:t>
      </w:r>
      <w:r w:rsidR="00667524" w:rsidRPr="003A346E">
        <w:rPr>
          <w:rFonts w:ascii="Times New Roman" w:eastAsia="MS Mincho" w:hAnsi="Times New Roman"/>
          <w:sz w:val="26"/>
          <w:szCs w:val="26"/>
        </w:rPr>
        <w:t>.</w:t>
      </w:r>
    </w:p>
    <w:p w14:paraId="16A5D089" w14:textId="77777777" w:rsidR="00097B79" w:rsidRPr="003A346E" w:rsidRDefault="00097B79" w:rsidP="00097B79">
      <w:pPr>
        <w:spacing w:before="120" w:after="120" w:line="360" w:lineRule="auto"/>
        <w:ind w:firstLine="720"/>
        <w:contextualSpacing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Học phần đóng góp cho Chuẩn đầu ra sau đây của CTĐT theo mức độ sau: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1576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505"/>
        <w:gridCol w:w="505"/>
        <w:gridCol w:w="505"/>
        <w:gridCol w:w="505"/>
        <w:gridCol w:w="505"/>
        <w:gridCol w:w="505"/>
        <w:gridCol w:w="506"/>
      </w:tblGrid>
      <w:tr w:rsidR="002108BF" w:rsidRPr="003A346E" w14:paraId="3B1A516F" w14:textId="77777777" w:rsidTr="002108BF">
        <w:trPr>
          <w:trHeight w:val="255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DF19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Mã HP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F49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Tên HP</w:t>
            </w:r>
          </w:p>
        </w:tc>
        <w:tc>
          <w:tcPr>
            <w:tcW w:w="385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4171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ja-JP"/>
              </w:rPr>
              <w:t>Mức độ đóng góp của học phần cho CĐR của CTĐT</w:t>
            </w:r>
          </w:p>
        </w:tc>
      </w:tr>
      <w:tr w:rsidR="00164352" w:rsidRPr="003A346E" w14:paraId="1AA7462F" w14:textId="77777777" w:rsidTr="002108BF">
        <w:trPr>
          <w:trHeight w:val="24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F0CD" w14:textId="77777777" w:rsidR="00F83F3B" w:rsidRPr="003A346E" w:rsidRDefault="00F83F3B" w:rsidP="00F8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F4BE" w14:textId="77777777" w:rsidR="00F83F3B" w:rsidRPr="003A346E" w:rsidRDefault="00F83F3B" w:rsidP="00F8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D1B3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E19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5F9F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16B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5CF9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3E6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B76C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E0B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8498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AAF0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C5C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0BA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581A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B0B1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4893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3D0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ja-JP"/>
              </w:rPr>
              <w:t>PLO16</w:t>
            </w:r>
          </w:p>
        </w:tc>
      </w:tr>
      <w:tr w:rsidR="00164352" w:rsidRPr="003A346E" w14:paraId="743AFD41" w14:textId="77777777" w:rsidTr="002108BF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47D4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208209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3FD3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Thống kê Ứng dụng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30C8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4C28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321" w14:textId="77777777" w:rsidR="00F83F3B" w:rsidRPr="003A346E" w:rsidRDefault="008E273A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E190" w14:textId="77777777" w:rsidR="00F83F3B" w:rsidRPr="003A346E" w:rsidRDefault="008E273A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A1D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8E0" w14:textId="77777777" w:rsidR="00F83F3B" w:rsidRPr="003A346E" w:rsidRDefault="00A105C3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802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5E61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6736" w14:textId="77777777" w:rsidR="00F83F3B" w:rsidRPr="003A346E" w:rsidRDefault="00337402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5065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FB00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D57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13D" w14:textId="77777777" w:rsidR="00F83F3B" w:rsidRPr="003A346E" w:rsidRDefault="00BA6668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6ACE" w14:textId="77777777" w:rsidR="00F83F3B" w:rsidRPr="003A346E" w:rsidRDefault="00BA6668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6563" w14:textId="77777777" w:rsidR="00F83F3B" w:rsidRPr="003A346E" w:rsidRDefault="00BA6668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46E1" w14:textId="77777777" w:rsidR="00F83F3B" w:rsidRPr="003A346E" w:rsidRDefault="00F83F3B" w:rsidP="00F83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3A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</w:t>
            </w:r>
          </w:p>
        </w:tc>
      </w:tr>
    </w:tbl>
    <w:p w14:paraId="16129D74" w14:textId="77777777" w:rsidR="00097B79" w:rsidRPr="003A346E" w:rsidRDefault="00097B79" w:rsidP="00097B79">
      <w:pPr>
        <w:spacing w:line="240" w:lineRule="auto"/>
        <w:ind w:left="720"/>
        <w:contextualSpacing/>
        <w:rPr>
          <w:rFonts w:ascii="Times New Roman" w:hAnsi="Times New Roman"/>
          <w:i/>
          <w:color w:val="000000"/>
          <w:sz w:val="26"/>
          <w:szCs w:val="26"/>
        </w:rPr>
      </w:pPr>
    </w:p>
    <w:p w14:paraId="632F21E9" w14:textId="77777777" w:rsidR="00097B79" w:rsidRPr="003A346E" w:rsidRDefault="00097B79" w:rsidP="00834F5F">
      <w:pPr>
        <w:spacing w:line="240" w:lineRule="auto"/>
        <w:contextualSpacing/>
        <w:rPr>
          <w:rFonts w:ascii="Times New Roman" w:eastAsia="MS Mincho" w:hAnsi="Times New Roman"/>
          <w:sz w:val="26"/>
          <w:szCs w:val="26"/>
        </w:rPr>
      </w:pPr>
      <w:r w:rsidRPr="003A346E">
        <w:rPr>
          <w:rFonts w:ascii="Times New Roman" w:eastAsia="MS Mincho" w:hAnsi="Times New Roman"/>
          <w:sz w:val="26"/>
          <w:szCs w:val="26"/>
        </w:rPr>
        <w:t>Ghi chú:</w:t>
      </w:r>
    </w:p>
    <w:p w14:paraId="2234DF62" w14:textId="77777777" w:rsidR="00097B79" w:rsidRPr="003A346E" w:rsidRDefault="00097B79" w:rsidP="00834F5F">
      <w:pPr>
        <w:spacing w:after="0" w:line="240" w:lineRule="auto"/>
        <w:ind w:left="1559"/>
        <w:contextualSpacing/>
        <w:rPr>
          <w:rFonts w:ascii="Times New Roman" w:hAnsi="Times New Roman"/>
          <w:i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>N : Không đóng góp/không liên quan</w:t>
      </w:r>
    </w:p>
    <w:p w14:paraId="616A701E" w14:textId="77777777" w:rsidR="00097B79" w:rsidRPr="003A346E" w:rsidRDefault="00097B79" w:rsidP="00834F5F">
      <w:pPr>
        <w:spacing w:after="0" w:line="240" w:lineRule="auto"/>
        <w:ind w:left="1559"/>
        <w:contextualSpacing/>
        <w:rPr>
          <w:rFonts w:ascii="Times New Roman" w:hAnsi="Times New Roman"/>
          <w:i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>S : Có đóng góp/liên quan nhưng không nhiều</w:t>
      </w:r>
    </w:p>
    <w:p w14:paraId="4B5C0D9C" w14:textId="77777777" w:rsidR="00097B79" w:rsidRPr="003A346E" w:rsidRDefault="00097B79" w:rsidP="00834F5F">
      <w:pPr>
        <w:spacing w:after="0" w:line="240" w:lineRule="auto"/>
        <w:ind w:left="1559"/>
        <w:contextualSpacing/>
        <w:rPr>
          <w:rFonts w:ascii="Times New Roman" w:hAnsi="Times New Roman"/>
          <w:i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>H : Đóng góp nhiều/liên quan nhiều</w:t>
      </w:r>
    </w:p>
    <w:p w14:paraId="2582E3EE" w14:textId="77777777" w:rsidR="00097B79" w:rsidRPr="00CE6484" w:rsidRDefault="00097B79" w:rsidP="00097B79">
      <w:pPr>
        <w:numPr>
          <w:ilvl w:val="0"/>
          <w:numId w:val="12"/>
        </w:numPr>
        <w:spacing w:after="200" w:line="240" w:lineRule="auto"/>
        <w:ind w:right="-284"/>
        <w:contextualSpacing/>
        <w:jc w:val="both"/>
        <w:rPr>
          <w:rFonts w:ascii="Times New Roman" w:eastAsia="MS Mincho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Chuẩn đầu ra của học phần (</w:t>
      </w:r>
      <w:r w:rsidRPr="003A346E">
        <w:rPr>
          <w:rFonts w:ascii="Times New Roman" w:hAnsi="Times New Roman"/>
          <w:i/>
          <w:sz w:val="26"/>
          <w:szCs w:val="26"/>
        </w:rPr>
        <w:t>theo thang đo năng đo năng lực của Bloom</w:t>
      </w:r>
      <w:r w:rsidRPr="003A346E">
        <w:rPr>
          <w:rFonts w:ascii="Times New Roman" w:hAnsi="Times New Roman"/>
          <w:sz w:val="26"/>
          <w:szCs w:val="26"/>
        </w:rPr>
        <w:t>):</w:t>
      </w:r>
    </w:p>
    <w:p w14:paraId="296ED52A" w14:textId="77777777" w:rsidR="00CE6484" w:rsidRDefault="00CE6484" w:rsidP="00CE6484">
      <w:pPr>
        <w:spacing w:after="200" w:line="240" w:lineRule="auto"/>
        <w:ind w:right="-284"/>
        <w:contextualSpacing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2"/>
        <w:gridCol w:w="6579"/>
        <w:gridCol w:w="2108"/>
      </w:tblGrid>
      <w:tr w:rsidR="008F26D8" w:rsidRPr="008F26D8" w14:paraId="355F3CBE" w14:textId="77777777" w:rsidTr="008F26D8">
        <w:trPr>
          <w:trHeight w:val="315"/>
        </w:trPr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6C79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Ký hiệu</w:t>
            </w:r>
          </w:p>
        </w:tc>
        <w:tc>
          <w:tcPr>
            <w:tcW w:w="3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22AFD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Chuẩn đầu ra của học phần</w:t>
            </w:r>
          </w:p>
        </w:tc>
        <w:tc>
          <w:tcPr>
            <w:tcW w:w="10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D4E6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CĐR của CTĐT</w:t>
            </w:r>
          </w:p>
        </w:tc>
      </w:tr>
      <w:tr w:rsidR="008F26D8" w:rsidRPr="008F26D8" w14:paraId="60EFE0C1" w14:textId="77777777" w:rsidTr="008F26D8">
        <w:trPr>
          <w:trHeight w:val="264"/>
        </w:trPr>
        <w:tc>
          <w:tcPr>
            <w:tcW w:w="4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A1FEA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1426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Hoàn thành học phần này, sinh viên thực hiện được</w:t>
            </w:r>
          </w:p>
        </w:tc>
        <w:tc>
          <w:tcPr>
            <w:tcW w:w="10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CBBDD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8F26D8" w:rsidRPr="008F26D8" w14:paraId="03527C4C" w14:textId="77777777" w:rsidTr="008F26D8">
        <w:trPr>
          <w:trHeight w:val="420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8E3349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Kiến thức</w:t>
            </w:r>
          </w:p>
        </w:tc>
      </w:tr>
      <w:tr w:rsidR="008F26D8" w:rsidRPr="008F26D8" w14:paraId="4839458A" w14:textId="77777777" w:rsidTr="008F26D8">
        <w:trPr>
          <w:trHeight w:val="645"/>
        </w:trPr>
        <w:tc>
          <w:tcPr>
            <w:tcW w:w="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71DFE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CLO1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65D77" w14:textId="77777777" w:rsidR="008F26D8" w:rsidRPr="008F26D8" w:rsidRDefault="008F26D8" w:rsidP="008F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Trình bày và giải thích ý nghĩa và bản chất các khái niệm cơ bản trong thống kê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FC4D95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PLO1, PLO2, PLO5, PLO10</w:t>
            </w:r>
          </w:p>
        </w:tc>
      </w:tr>
      <w:tr w:rsidR="008F26D8" w:rsidRPr="008F26D8" w14:paraId="110EA1CC" w14:textId="77777777" w:rsidTr="008F26D8">
        <w:trPr>
          <w:trHeight w:val="645"/>
        </w:trPr>
        <w:tc>
          <w:tcPr>
            <w:tcW w:w="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2D9513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CLO2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BCE0DA" w14:textId="77777777" w:rsidR="00327B46" w:rsidRDefault="008F26D8" w:rsidP="008F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Xây dựng kế hoạch thu thập dữ liệu</w:t>
            </w:r>
          </w:p>
          <w:p w14:paraId="540AFB10" w14:textId="77777777" w:rsidR="008F26D8" w:rsidRPr="008F26D8" w:rsidRDefault="008F26D8" w:rsidP="008F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Thiết kế mô hình thí nghiệm môi trường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4E75EB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PLO3, PLO4, PLO6, PLO10</w:t>
            </w:r>
          </w:p>
        </w:tc>
      </w:tr>
      <w:tr w:rsidR="008F26D8" w:rsidRPr="008F26D8" w14:paraId="3E7F4368" w14:textId="77777777" w:rsidTr="008F26D8">
        <w:trPr>
          <w:trHeight w:val="645"/>
        </w:trPr>
        <w:tc>
          <w:tcPr>
            <w:tcW w:w="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61D863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CLO3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74088" w14:textId="77777777" w:rsidR="008F26D8" w:rsidRPr="008F26D8" w:rsidRDefault="008F26D8" w:rsidP="008F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Áp dụng kiến thức của môn học vào việc phân tích và giải thích dữ liệu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3370E8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PLO1, PLO2, PLO5, PLO10</w:t>
            </w:r>
          </w:p>
        </w:tc>
      </w:tr>
      <w:tr w:rsidR="008F26D8" w:rsidRPr="008F26D8" w14:paraId="2F419FDA" w14:textId="77777777" w:rsidTr="008F26D8">
        <w:trPr>
          <w:trHeight w:val="4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49BF6E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Kĩ năng</w:t>
            </w:r>
          </w:p>
        </w:tc>
      </w:tr>
      <w:tr w:rsidR="008F26D8" w:rsidRPr="008F26D8" w14:paraId="3F3E8330" w14:textId="77777777" w:rsidTr="008F26D8">
        <w:trPr>
          <w:trHeight w:val="645"/>
        </w:trPr>
        <w:tc>
          <w:tcPr>
            <w:tcW w:w="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E2D37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CLO4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39413D" w14:textId="77777777" w:rsidR="008F26D8" w:rsidRPr="008F26D8" w:rsidRDefault="008F26D8" w:rsidP="008F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Sử dụng </w:t>
            </w:r>
            <w:r w:rsidR="0032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thành thạo các </w:t>
            </w: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phần mềm </w:t>
            </w:r>
            <w:r w:rsidR="0032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(</w:t>
            </w: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Excel</w:t>
            </w:r>
            <w:r w:rsidR="0032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, </w:t>
            </w: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Minitab</w:t>
            </w:r>
            <w:r w:rsidR="00327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,…)</w:t>
            </w: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trong lưu trữ, phân tích thống kê và trình bày dữ liệu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88AC15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PLO8</w:t>
            </w:r>
          </w:p>
        </w:tc>
      </w:tr>
      <w:tr w:rsidR="008F26D8" w:rsidRPr="008F26D8" w14:paraId="7BBB0ABF" w14:textId="77777777" w:rsidTr="008F26D8">
        <w:trPr>
          <w:trHeight w:val="645"/>
        </w:trPr>
        <w:tc>
          <w:tcPr>
            <w:tcW w:w="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3B8EF2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CLO5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E7B0D4" w14:textId="77777777" w:rsidR="008F26D8" w:rsidRPr="008F26D8" w:rsidRDefault="008F26D8" w:rsidP="008F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Hiểu các kết quả của các công trình nghiên cứu được đăng trên các tạp chí khoa học trong nước và quốc tế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77A9D5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PLO5, PLO8,PLO9</w:t>
            </w:r>
          </w:p>
        </w:tc>
      </w:tr>
      <w:tr w:rsidR="008F26D8" w:rsidRPr="008F26D8" w14:paraId="563650EA" w14:textId="77777777" w:rsidTr="008F26D8">
        <w:trPr>
          <w:trHeight w:val="4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982E55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Thái độ</w:t>
            </w:r>
          </w:p>
        </w:tc>
      </w:tr>
      <w:tr w:rsidR="008F26D8" w:rsidRPr="008F26D8" w14:paraId="01B8F575" w14:textId="77777777" w:rsidTr="008F26D8">
        <w:trPr>
          <w:trHeight w:val="645"/>
        </w:trPr>
        <w:tc>
          <w:tcPr>
            <w:tcW w:w="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CAF945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CLO6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9CB39" w14:textId="77777777" w:rsidR="008F26D8" w:rsidRPr="008F26D8" w:rsidRDefault="008F26D8" w:rsidP="008F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Phối hợp làm việc nhóm trong thiết kế thí nghiệm và phân tích dữ liệu môi trường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8606A1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PLO10, PLO15</w:t>
            </w:r>
          </w:p>
        </w:tc>
      </w:tr>
      <w:tr w:rsidR="008F26D8" w:rsidRPr="008F26D8" w14:paraId="0B0F4407" w14:textId="77777777" w:rsidTr="008F26D8">
        <w:trPr>
          <w:trHeight w:val="570"/>
        </w:trPr>
        <w:tc>
          <w:tcPr>
            <w:tcW w:w="48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AD2800" w14:textId="77777777" w:rsidR="008F26D8" w:rsidRPr="008F26D8" w:rsidRDefault="008F26D8" w:rsidP="008F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CLO7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E45F12" w14:textId="77777777" w:rsidR="008F26D8" w:rsidRPr="008F26D8" w:rsidRDefault="008F26D8" w:rsidP="008F2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Ý thức tự học, tôn trọng đạo đức nghề nghiệp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00290" w14:textId="77777777" w:rsidR="008F26D8" w:rsidRPr="008F26D8" w:rsidRDefault="008F26D8" w:rsidP="008F2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F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PL13, PLO14</w:t>
            </w:r>
          </w:p>
        </w:tc>
      </w:tr>
    </w:tbl>
    <w:p w14:paraId="63B181CE" w14:textId="77777777" w:rsidR="00CC5E26" w:rsidRPr="003A346E" w:rsidRDefault="00CC5E26" w:rsidP="00CC5E26">
      <w:pPr>
        <w:spacing w:after="200" w:line="240" w:lineRule="auto"/>
        <w:ind w:right="-284"/>
        <w:contextualSpacing/>
        <w:jc w:val="both"/>
        <w:rPr>
          <w:rFonts w:ascii="Times New Roman" w:eastAsia="MS Mincho" w:hAnsi="Times New Roman"/>
          <w:sz w:val="26"/>
          <w:szCs w:val="26"/>
        </w:rPr>
      </w:pPr>
    </w:p>
    <w:p w14:paraId="2BCD9DB2" w14:textId="77777777" w:rsidR="00097B79" w:rsidRPr="003A346E" w:rsidRDefault="00097B79" w:rsidP="0029290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IV. Phương pháp giảng dạy và học tập</w:t>
      </w:r>
    </w:p>
    <w:p w14:paraId="0A2771AF" w14:textId="77777777" w:rsidR="00097B79" w:rsidRPr="005D3432" w:rsidRDefault="00097B79" w:rsidP="00097B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D3432">
        <w:rPr>
          <w:rFonts w:ascii="Times New Roman" w:hAnsi="Times New Roman" w:cs="Times New Roman"/>
          <w:b/>
          <w:i/>
          <w:sz w:val="26"/>
          <w:szCs w:val="26"/>
        </w:rPr>
        <w:t>Phương pháp giảng dạy:</w:t>
      </w:r>
    </w:p>
    <w:p w14:paraId="26410D02" w14:textId="77777777" w:rsidR="00097B79" w:rsidRPr="003A346E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Thuyết giảng</w:t>
      </w:r>
      <w:r w:rsidR="00EB582D" w:rsidRPr="003A346E">
        <w:rPr>
          <w:rFonts w:ascii="Times New Roman" w:hAnsi="Times New Roman"/>
          <w:sz w:val="26"/>
          <w:szCs w:val="26"/>
        </w:rPr>
        <w:t>.</w:t>
      </w:r>
    </w:p>
    <w:p w14:paraId="289CD5AD" w14:textId="77777777" w:rsidR="00097B79" w:rsidRPr="003A346E" w:rsidRDefault="0000042E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Trao đổi và t</w:t>
      </w:r>
      <w:r w:rsidR="00097B79" w:rsidRPr="003A346E">
        <w:rPr>
          <w:rFonts w:ascii="Times New Roman" w:hAnsi="Times New Roman"/>
          <w:sz w:val="26"/>
          <w:szCs w:val="26"/>
        </w:rPr>
        <w:t xml:space="preserve">hảo luận </w:t>
      </w:r>
      <w:r w:rsidRPr="003A346E">
        <w:rPr>
          <w:rFonts w:ascii="Times New Roman" w:hAnsi="Times New Roman"/>
          <w:sz w:val="26"/>
          <w:szCs w:val="26"/>
        </w:rPr>
        <w:t>nhóm</w:t>
      </w:r>
      <w:r w:rsidR="00EB582D" w:rsidRPr="003A346E">
        <w:rPr>
          <w:rFonts w:ascii="Times New Roman" w:hAnsi="Times New Roman"/>
          <w:sz w:val="26"/>
          <w:szCs w:val="26"/>
        </w:rPr>
        <w:t>.</w:t>
      </w:r>
    </w:p>
    <w:p w14:paraId="23BE206C" w14:textId="77777777" w:rsidR="009D06D3" w:rsidRPr="003A346E" w:rsidRDefault="0000042E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Đưa ra các bài tập</w:t>
      </w:r>
      <w:r w:rsidR="00EB582D" w:rsidRPr="003A346E">
        <w:rPr>
          <w:rFonts w:ascii="Times New Roman" w:hAnsi="Times New Roman"/>
          <w:sz w:val="26"/>
          <w:szCs w:val="26"/>
        </w:rPr>
        <w:t>.</w:t>
      </w:r>
    </w:p>
    <w:p w14:paraId="4FEE8927" w14:textId="77777777" w:rsidR="00097B79" w:rsidRPr="003A346E" w:rsidRDefault="009D06D3" w:rsidP="0034003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Thực hành</w:t>
      </w:r>
      <w:r w:rsidR="00EB582D" w:rsidRPr="003A346E">
        <w:rPr>
          <w:rFonts w:ascii="Times New Roman" w:hAnsi="Times New Roman"/>
          <w:sz w:val="26"/>
          <w:szCs w:val="26"/>
        </w:rPr>
        <w:t xml:space="preserve"> các phần mềm Excel, Minitab.</w:t>
      </w:r>
    </w:p>
    <w:p w14:paraId="0D1086AC" w14:textId="77777777" w:rsidR="003E5C24" w:rsidRPr="003A346E" w:rsidRDefault="003E5C24" w:rsidP="003E5C24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4E0B1E5E" w14:textId="77777777" w:rsidR="00097B79" w:rsidRPr="005D3432" w:rsidRDefault="00097B79" w:rsidP="00097B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D3432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Phương pháp học tập </w:t>
      </w:r>
    </w:p>
    <w:p w14:paraId="1B98EA98" w14:textId="77777777" w:rsidR="00097B79" w:rsidRPr="003A346E" w:rsidRDefault="00CF3BF1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46E">
        <w:rPr>
          <w:rFonts w:ascii="Times New Roman" w:hAnsi="Times New Roman" w:cs="Times New Roman"/>
          <w:sz w:val="26"/>
          <w:szCs w:val="26"/>
        </w:rPr>
        <w:t>Sinh viên tham gia nghe giảng, làm bài tập</w:t>
      </w:r>
    </w:p>
    <w:p w14:paraId="546C9904" w14:textId="77777777" w:rsidR="00345E05" w:rsidRPr="003A346E" w:rsidRDefault="00345E05" w:rsidP="00345E0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46E">
        <w:rPr>
          <w:rFonts w:ascii="Times New Roman" w:hAnsi="Times New Roman" w:cs="Times New Roman"/>
          <w:sz w:val="26"/>
          <w:szCs w:val="26"/>
        </w:rPr>
        <w:t>Sinh viên tự đọc tài liệu, tổng hợp kiến thức, thảo luận nhóm và trình bày kiến thức cho cả lớp cùng thảo luận</w:t>
      </w:r>
    </w:p>
    <w:p w14:paraId="65371973" w14:textId="77777777" w:rsidR="00CF3BF1" w:rsidRPr="003A346E" w:rsidRDefault="00CF3BF1" w:rsidP="00CF3B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46E">
        <w:rPr>
          <w:rFonts w:ascii="Times New Roman" w:hAnsi="Times New Roman" w:cs="Times New Roman"/>
          <w:sz w:val="26"/>
          <w:szCs w:val="26"/>
        </w:rPr>
        <w:t xml:space="preserve">Sinh viên </w:t>
      </w:r>
      <w:r w:rsidR="0013317D" w:rsidRPr="003A346E">
        <w:rPr>
          <w:rFonts w:ascii="Times New Roman" w:hAnsi="Times New Roman" w:cs="Times New Roman"/>
          <w:sz w:val="26"/>
          <w:szCs w:val="26"/>
        </w:rPr>
        <w:t xml:space="preserve">thực hành sử dụng </w:t>
      </w:r>
      <w:r w:rsidR="0013317D" w:rsidRPr="003A346E">
        <w:rPr>
          <w:rFonts w:ascii="Times New Roman" w:hAnsi="Times New Roman"/>
          <w:sz w:val="26"/>
          <w:szCs w:val="26"/>
        </w:rPr>
        <w:t>các phần mềm Excel, Minitab</w:t>
      </w:r>
      <w:r w:rsidRPr="003A346E">
        <w:rPr>
          <w:rFonts w:ascii="Times New Roman" w:hAnsi="Times New Roman" w:cs="Times New Roman"/>
          <w:sz w:val="26"/>
          <w:szCs w:val="26"/>
        </w:rPr>
        <w:t xml:space="preserve"> để củng cố kiến thức đã học</w:t>
      </w:r>
      <w:r w:rsidR="005B34AC" w:rsidRPr="003A346E">
        <w:rPr>
          <w:rFonts w:ascii="Times New Roman" w:hAnsi="Times New Roman" w:cs="Times New Roman"/>
          <w:sz w:val="26"/>
          <w:szCs w:val="26"/>
        </w:rPr>
        <w:t>.</w:t>
      </w:r>
    </w:p>
    <w:p w14:paraId="0DD8394E" w14:textId="77777777" w:rsidR="00097B79" w:rsidRPr="003A346E" w:rsidRDefault="00097B79" w:rsidP="003B02B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B1B27B9" w14:textId="77777777" w:rsidR="00097B79" w:rsidRPr="003A346E" w:rsidRDefault="00097B79" w:rsidP="0029290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 xml:space="preserve">V. Nhiệm vụ của sinh viên </w:t>
      </w:r>
    </w:p>
    <w:p w14:paraId="1BCFBB80" w14:textId="77777777" w:rsidR="00097B79" w:rsidRPr="003A346E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>Chuyên cần: Sinh viên phải tham dự ít nhất 80% số lượng tiết giảng</w:t>
      </w:r>
      <w:r w:rsidR="003B02B6" w:rsidRPr="003A346E">
        <w:rPr>
          <w:rFonts w:ascii="Times New Roman" w:hAnsi="Times New Roman"/>
          <w:sz w:val="26"/>
          <w:szCs w:val="26"/>
        </w:rPr>
        <w:t xml:space="preserve"> và tham gia đầy đủ các buổi thực hành.</w:t>
      </w:r>
    </w:p>
    <w:p w14:paraId="0B58E86F" w14:textId="77777777" w:rsidR="00097B79" w:rsidRPr="003A346E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 xml:space="preserve">Chuẩn bị cho bài giảng: Sinh viên phải đọc trước các bài giảng và các tài liệu có liên quan do giảng viên cung cấp, </w:t>
      </w:r>
      <w:r w:rsidR="00A73E1A" w:rsidRPr="003A346E">
        <w:rPr>
          <w:rFonts w:ascii="Times New Roman" w:hAnsi="Times New Roman"/>
          <w:sz w:val="26"/>
          <w:szCs w:val="26"/>
        </w:rPr>
        <w:t>làm bài tập, thảo luận nhóm</w:t>
      </w:r>
      <w:r w:rsidRPr="003A346E">
        <w:rPr>
          <w:rFonts w:ascii="Times New Roman" w:hAnsi="Times New Roman"/>
          <w:sz w:val="26"/>
          <w:szCs w:val="26"/>
        </w:rPr>
        <w:t>.</w:t>
      </w:r>
    </w:p>
    <w:p w14:paraId="6CD99003" w14:textId="77777777" w:rsidR="00097B79" w:rsidRPr="003A346E" w:rsidRDefault="00097B79" w:rsidP="00F908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A346E">
        <w:rPr>
          <w:rFonts w:ascii="Times New Roman" w:hAnsi="Times New Roman"/>
          <w:sz w:val="26"/>
          <w:szCs w:val="26"/>
        </w:rPr>
        <w:t xml:space="preserve">Thái độ: </w:t>
      </w:r>
      <w:r w:rsidR="00FA4176" w:rsidRPr="003A346E">
        <w:rPr>
          <w:rFonts w:ascii="Times New Roman" w:hAnsi="Times New Roman"/>
          <w:sz w:val="26"/>
          <w:szCs w:val="26"/>
        </w:rPr>
        <w:t xml:space="preserve">nghiêm túc, </w:t>
      </w:r>
      <w:r w:rsidRPr="003A346E">
        <w:rPr>
          <w:rFonts w:ascii="Times New Roman" w:hAnsi="Times New Roman"/>
          <w:sz w:val="26"/>
          <w:szCs w:val="26"/>
        </w:rPr>
        <w:t>tích cực tham gia thảo luận, đặt câu hỏi.</w:t>
      </w:r>
    </w:p>
    <w:p w14:paraId="7176AAF0" w14:textId="77777777" w:rsidR="003B02B6" w:rsidRPr="003A346E" w:rsidRDefault="003B02B6" w:rsidP="003B02B6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7088B019" w14:textId="77777777" w:rsidR="00097B79" w:rsidRPr="003A346E" w:rsidRDefault="00097B79" w:rsidP="0029290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VI. Đánh giá và cho điểm</w:t>
      </w:r>
    </w:p>
    <w:p w14:paraId="46D8931C" w14:textId="77777777" w:rsidR="00097B79" w:rsidRPr="005D3432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D3432">
        <w:rPr>
          <w:rFonts w:ascii="Times New Roman" w:hAnsi="Times New Roman"/>
          <w:b/>
          <w:i/>
          <w:sz w:val="26"/>
          <w:szCs w:val="26"/>
        </w:rPr>
        <w:t>Thang điểm:</w:t>
      </w:r>
      <w:r w:rsidRPr="003A346E">
        <w:rPr>
          <w:rFonts w:ascii="Times New Roman" w:hAnsi="Times New Roman"/>
          <w:sz w:val="26"/>
          <w:szCs w:val="26"/>
        </w:rPr>
        <w:t xml:space="preserve"> 10 </w:t>
      </w:r>
    </w:p>
    <w:p w14:paraId="7D9085E4" w14:textId="77777777" w:rsidR="00097B79" w:rsidRPr="005D3432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D3432">
        <w:rPr>
          <w:rFonts w:ascii="Times New Roman" w:hAnsi="Times New Roman"/>
          <w:b/>
          <w:i/>
          <w:sz w:val="26"/>
          <w:szCs w:val="26"/>
        </w:rPr>
        <w:t>Kế hoạch đánh giá và trọng số</w:t>
      </w:r>
    </w:p>
    <w:p w14:paraId="2C6D6B2C" w14:textId="77777777" w:rsidR="00097B79" w:rsidRPr="003A346E" w:rsidRDefault="00097B79" w:rsidP="000F06F7">
      <w:pPr>
        <w:keepNext/>
        <w:ind w:left="720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Bảng 1. Matrix đánh giá CĐR của học phần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4"/>
        <w:gridCol w:w="1603"/>
        <w:gridCol w:w="1603"/>
        <w:gridCol w:w="1603"/>
        <w:gridCol w:w="1603"/>
        <w:gridCol w:w="1603"/>
      </w:tblGrid>
      <w:tr w:rsidR="00543B2A" w:rsidRPr="00543B2A" w14:paraId="1ED8E549" w14:textId="77777777" w:rsidTr="00543B2A">
        <w:trPr>
          <w:cantSplit/>
          <w:trHeight w:val="345"/>
        </w:trPr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54DD3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 KQHTMĐ của học phần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857F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Tham dự lớp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3E11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Bài tập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EDF5A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Seminar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5CFC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Thực hành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E892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Thi cuối kỳ</w:t>
            </w:r>
          </w:p>
        </w:tc>
      </w:tr>
      <w:tr w:rsidR="00543B2A" w:rsidRPr="00543B2A" w14:paraId="1057A5E8" w14:textId="77777777" w:rsidTr="00543B2A">
        <w:trPr>
          <w:trHeight w:val="345"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0ED80" w14:textId="77777777" w:rsidR="00543B2A" w:rsidRPr="00543B2A" w:rsidRDefault="00543B2A" w:rsidP="0054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0205" w14:textId="77777777" w:rsidR="00543B2A" w:rsidRPr="00543B2A" w:rsidRDefault="00FB41C4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</w:t>
            </w:r>
            <w:r w:rsidR="00543B2A"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10%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4E57" w14:textId="77777777" w:rsidR="00543B2A" w:rsidRPr="00543B2A" w:rsidRDefault="00FB41C4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</w:t>
            </w:r>
            <w:r w:rsidR="00543B2A"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10%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25E3" w14:textId="77777777" w:rsidR="00543B2A" w:rsidRPr="00543B2A" w:rsidRDefault="00FB41C4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</w:t>
            </w:r>
            <w:r w:rsidR="00543B2A"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15%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A5DD8" w14:textId="77777777" w:rsidR="00543B2A" w:rsidRPr="00543B2A" w:rsidRDefault="00FB41C4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</w:t>
            </w:r>
            <w:r w:rsidR="00543B2A"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15%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DBEA" w14:textId="77777777" w:rsidR="00543B2A" w:rsidRPr="00543B2A" w:rsidRDefault="00FB41C4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(</w:t>
            </w:r>
            <w:r w:rsidR="00543B2A" w:rsidRPr="0054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50%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)</w:t>
            </w:r>
          </w:p>
        </w:tc>
      </w:tr>
      <w:tr w:rsidR="00543B2A" w:rsidRPr="00543B2A" w14:paraId="404D124C" w14:textId="77777777" w:rsidTr="00543B2A">
        <w:trPr>
          <w:cantSplit/>
          <w:trHeight w:val="34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47F8A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D84D6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DC5F5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1507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A341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DC2B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</w:tr>
      <w:tr w:rsidR="00543B2A" w:rsidRPr="00543B2A" w14:paraId="27041A4E" w14:textId="77777777" w:rsidTr="00543B2A">
        <w:trPr>
          <w:cantSplit/>
          <w:trHeight w:val="34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3BBAF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40CC1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A1C55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DC904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553A6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70629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</w:tr>
      <w:tr w:rsidR="00543B2A" w:rsidRPr="00543B2A" w14:paraId="3005B1BF" w14:textId="77777777" w:rsidTr="00543B2A">
        <w:trPr>
          <w:cantSplit/>
          <w:trHeight w:val="34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1D9C8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CB762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3E964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8368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2412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F809C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</w:tr>
      <w:tr w:rsidR="00543B2A" w:rsidRPr="00543B2A" w14:paraId="7D4FBF17" w14:textId="77777777" w:rsidTr="00543B2A">
        <w:trPr>
          <w:cantSplit/>
          <w:trHeight w:val="34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0B464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54F86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89070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9DA79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403A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DD0C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</w:tr>
      <w:tr w:rsidR="00543B2A" w:rsidRPr="00543B2A" w14:paraId="5BD8849D" w14:textId="77777777" w:rsidTr="00543B2A">
        <w:trPr>
          <w:cantSplit/>
          <w:trHeight w:val="34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2DC39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7751D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49D80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AE14F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7B2C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4CBC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543B2A" w:rsidRPr="00543B2A" w14:paraId="631E2393" w14:textId="77777777" w:rsidTr="00543B2A">
        <w:trPr>
          <w:cantSplit/>
          <w:trHeight w:val="34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45D58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DB86F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94E66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14AE4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CA45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690CE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543B2A" w:rsidRPr="00543B2A" w14:paraId="0E8FC5FF" w14:textId="77777777" w:rsidTr="00543B2A">
        <w:trPr>
          <w:cantSplit/>
          <w:trHeight w:val="345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79818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29474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607C6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0469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X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DC95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E897" w14:textId="77777777" w:rsidR="00543B2A" w:rsidRPr="00543B2A" w:rsidRDefault="00543B2A" w:rsidP="0054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43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</w:tbl>
    <w:p w14:paraId="3CAB72A5" w14:textId="77777777" w:rsidR="00097B79" w:rsidRPr="003A346E" w:rsidRDefault="00097B79" w:rsidP="00097B79">
      <w:pPr>
        <w:jc w:val="both"/>
        <w:rPr>
          <w:rFonts w:ascii="Times New Roman" w:hAnsi="Times New Roman"/>
          <w:b/>
          <w:sz w:val="26"/>
          <w:szCs w:val="26"/>
        </w:rPr>
      </w:pPr>
    </w:p>
    <w:p w14:paraId="185A07D3" w14:textId="77777777" w:rsidR="006B5CE8" w:rsidRPr="000F06F7" w:rsidRDefault="006B5CE8" w:rsidP="000F06F7">
      <w:pPr>
        <w:keepNext/>
        <w:ind w:left="720"/>
        <w:rPr>
          <w:rFonts w:ascii="Times New Roman" w:hAnsi="Times New Roman"/>
          <w:b/>
          <w:sz w:val="26"/>
          <w:szCs w:val="26"/>
        </w:rPr>
      </w:pPr>
      <w:r w:rsidRPr="000F06F7">
        <w:rPr>
          <w:rFonts w:ascii="Times New Roman" w:hAnsi="Times New Roman"/>
          <w:b/>
          <w:sz w:val="26"/>
          <w:szCs w:val="26"/>
        </w:rPr>
        <w:t>Bảng 2. Kế hoạch đánh giá học phần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36"/>
        <w:gridCol w:w="3586"/>
        <w:gridCol w:w="1120"/>
        <w:gridCol w:w="1938"/>
        <w:gridCol w:w="1649"/>
      </w:tblGrid>
      <w:tr w:rsidR="00652F7C" w:rsidRPr="00652F7C" w14:paraId="5093E579" w14:textId="77777777" w:rsidTr="00652F7C">
        <w:trPr>
          <w:trHeight w:val="450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E1FF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KQHTMĐ của học phần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E441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Nội dung đánh giá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6BAD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Chương/ bài học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B26E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Phương pháp đánh giá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CCA0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Rubric sử dụng</w:t>
            </w:r>
          </w:p>
        </w:tc>
      </w:tr>
      <w:tr w:rsidR="00652F7C" w:rsidRPr="00652F7C" w14:paraId="6D3811E4" w14:textId="77777777" w:rsidTr="00652F7C">
        <w:trPr>
          <w:trHeight w:val="450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3A82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681D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070A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D0B0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E9C5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52F7C" w:rsidRPr="00652F7C" w14:paraId="1BC0C0F2" w14:textId="77777777" w:rsidTr="00652F7C">
        <w:trPr>
          <w:trHeight w:val="315"/>
        </w:trPr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42D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CLO1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F00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Các loại dữ liệu môi trường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B5E0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1, 3, 4, 6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01CE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Tham dự lớp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4D9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R1</w:t>
            </w:r>
          </w:p>
        </w:tc>
      </w:tr>
      <w:tr w:rsidR="00652F7C" w:rsidRPr="00652F7C" w14:paraId="7E502C59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BDFC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3D9F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Thống kê mô tả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FC4C5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266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Thi cuối kỳ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BD0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R5</w:t>
            </w:r>
          </w:p>
        </w:tc>
      </w:tr>
      <w:tr w:rsidR="00652F7C" w:rsidRPr="00652F7C" w14:paraId="085C4C19" w14:textId="77777777" w:rsidTr="00652F7C">
        <w:trPr>
          <w:trHeight w:val="315"/>
        </w:trPr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E9A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CLO2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85EC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Các nguyên lý và tiến trình thu mẫu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866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2, 5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43C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Tham dự lớp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5799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R1</w:t>
            </w:r>
          </w:p>
        </w:tc>
      </w:tr>
      <w:tr w:rsidR="00652F7C" w:rsidRPr="00652F7C" w14:paraId="78C4B6C3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0172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4C41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Các phương pháp lấy mẫu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2B4A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68EA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Bài tập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80DE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R2</w:t>
            </w:r>
          </w:p>
        </w:tc>
      </w:tr>
      <w:tr w:rsidR="00652F7C" w:rsidRPr="00652F7C" w14:paraId="40075EC6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4942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A8B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Thiết kế mô hình thí nghiệm môi trường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BC77F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4B65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Thực hành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4FFD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R4</w:t>
            </w:r>
          </w:p>
        </w:tc>
      </w:tr>
      <w:tr w:rsidR="00652F7C" w:rsidRPr="00652F7C" w14:paraId="5825BFC5" w14:textId="77777777" w:rsidTr="00952366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9ECE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2C9D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4C8B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B3D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Thi cuối kỳ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AC97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R5</w:t>
            </w:r>
          </w:p>
        </w:tc>
      </w:tr>
      <w:tr w:rsidR="00652F7C" w:rsidRPr="00652F7C" w14:paraId="380E4E27" w14:textId="77777777" w:rsidTr="00952366">
        <w:trPr>
          <w:trHeight w:val="315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B22" w14:textId="77777777" w:rsidR="00652F7C" w:rsidRPr="00652F7C" w:rsidRDefault="00652F7C" w:rsidP="009523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CLO3</w:t>
            </w:r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76C6" w14:textId="77777777" w:rsidR="00652F7C" w:rsidRPr="00652F7C" w:rsidRDefault="00652F7C" w:rsidP="0095236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Kiểm định giả thuyết thống kê: t test, tương quan/hồi qui,…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7872" w14:textId="77777777" w:rsidR="00652F7C" w:rsidRPr="00652F7C" w:rsidRDefault="00652F7C" w:rsidP="009523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3, 4, 5, 6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AA8B" w14:textId="77777777" w:rsidR="00652F7C" w:rsidRPr="00652F7C" w:rsidRDefault="00652F7C" w:rsidP="0095236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Tham dự lớp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D85" w14:textId="77777777" w:rsidR="00652F7C" w:rsidRPr="00652F7C" w:rsidRDefault="00652F7C" w:rsidP="0095236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R1</w:t>
            </w:r>
          </w:p>
        </w:tc>
      </w:tr>
      <w:tr w:rsidR="00652F7C" w:rsidRPr="00652F7C" w14:paraId="265FC0A2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0B4E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380B4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D83A2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BCA3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Bài tập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8A70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R2</w:t>
            </w:r>
          </w:p>
        </w:tc>
      </w:tr>
      <w:tr w:rsidR="00652F7C" w:rsidRPr="00652F7C" w14:paraId="68C6E165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DC771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9038F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A3FB2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52BA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Thực hành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2D9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R4</w:t>
            </w:r>
          </w:p>
        </w:tc>
      </w:tr>
      <w:tr w:rsidR="00652F7C" w:rsidRPr="00652F7C" w14:paraId="64641403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1D57B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97D8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Phân tích ANOVA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E9DF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F6E4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Thi cuối kỳ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B5D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R5</w:t>
            </w:r>
          </w:p>
        </w:tc>
      </w:tr>
      <w:tr w:rsidR="00652F7C" w:rsidRPr="00652F7C" w14:paraId="5358478D" w14:textId="77777777" w:rsidTr="00652F7C">
        <w:trPr>
          <w:trHeight w:val="315"/>
        </w:trPr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023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CLO4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1E2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Nhập số liệu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5A0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3, 4, 5, 6, 7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7948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Tham dự lớp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94CD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R1</w:t>
            </w:r>
          </w:p>
        </w:tc>
      </w:tr>
      <w:tr w:rsidR="00652F7C" w:rsidRPr="00652F7C" w14:paraId="762C97A1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DC635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53A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Thống kê mô tả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B337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3A52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Bài tập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080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R2</w:t>
            </w:r>
          </w:p>
        </w:tc>
      </w:tr>
      <w:tr w:rsidR="00652F7C" w:rsidRPr="00652F7C" w14:paraId="17B97D8A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E01E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6A3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Vẽ các đồ thị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E7FF3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8D55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Thực hành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9B1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R4</w:t>
            </w:r>
          </w:p>
        </w:tc>
      </w:tr>
      <w:tr w:rsidR="00652F7C" w:rsidRPr="00652F7C" w14:paraId="7F4B681B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E07D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EE95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Phân tích các kiểm định giả thuyết thống kê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956E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BDC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Thi cuối kỳ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3CF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R5</w:t>
            </w:r>
          </w:p>
        </w:tc>
      </w:tr>
      <w:tr w:rsidR="00652F7C" w:rsidRPr="00652F7C" w14:paraId="3D3F87E9" w14:textId="77777777" w:rsidTr="00652F7C">
        <w:trPr>
          <w:trHeight w:val="315"/>
        </w:trPr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E96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CLO5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DD3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ja-JP"/>
              </w:rPr>
              <w:t>Tìm, đọc và tóm tắt được các nội dung tài liệu bằng tiếng Anh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CD5F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3, 4, 5, 6, 7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78F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Tham dự lớp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ED1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R1</w:t>
            </w:r>
          </w:p>
        </w:tc>
      </w:tr>
      <w:tr w:rsidR="00652F7C" w:rsidRPr="00652F7C" w14:paraId="47EF810D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C345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0ECC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950E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7F9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Seminar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5C9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R3</w:t>
            </w:r>
          </w:p>
        </w:tc>
      </w:tr>
      <w:tr w:rsidR="00652F7C" w:rsidRPr="00652F7C" w14:paraId="0C4CBDB6" w14:textId="77777777" w:rsidTr="00652F7C">
        <w:trPr>
          <w:trHeight w:val="315"/>
        </w:trPr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22E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CLO6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5C1D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Kỹ năng làm việc nhóm, quản lý thời gian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905D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2, 5, 7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2BA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Tham dự lớp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6CB2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R1</w:t>
            </w:r>
          </w:p>
        </w:tc>
      </w:tr>
      <w:tr w:rsidR="00652F7C" w:rsidRPr="00652F7C" w14:paraId="547C1D29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6A8CF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0828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C338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946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Seminar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24F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R3</w:t>
            </w:r>
          </w:p>
        </w:tc>
      </w:tr>
      <w:tr w:rsidR="00652F7C" w:rsidRPr="00652F7C" w14:paraId="570A0534" w14:textId="77777777" w:rsidTr="00652F7C">
        <w:trPr>
          <w:trHeight w:val="315"/>
        </w:trPr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8D47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CLO7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F66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Ý thức tự học, đạo đức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8765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1, 2, 3, 4, 5, 6, 7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F146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Tham dự lớp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047D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R1</w:t>
            </w:r>
          </w:p>
        </w:tc>
      </w:tr>
      <w:tr w:rsidR="00652F7C" w:rsidRPr="00652F7C" w14:paraId="07BE3AF1" w14:textId="77777777" w:rsidTr="00652F7C">
        <w:trPr>
          <w:trHeight w:val="315"/>
        </w:trPr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674E8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BA06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7EE6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E2D" w14:textId="77777777" w:rsidR="00652F7C" w:rsidRPr="00652F7C" w:rsidRDefault="00652F7C" w:rsidP="0065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Seminar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280D" w14:textId="77777777" w:rsidR="00652F7C" w:rsidRPr="00652F7C" w:rsidRDefault="00652F7C" w:rsidP="0065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52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R3</w:t>
            </w:r>
          </w:p>
        </w:tc>
      </w:tr>
    </w:tbl>
    <w:p w14:paraId="27E7D637" w14:textId="77777777" w:rsidR="006B5CE8" w:rsidRDefault="006B5CE8" w:rsidP="006B5CE8">
      <w:pPr>
        <w:jc w:val="both"/>
        <w:rPr>
          <w:rFonts w:ascii="Times New Roman" w:hAnsi="Times New Roman"/>
        </w:rPr>
      </w:pPr>
    </w:p>
    <w:p w14:paraId="0411CB55" w14:textId="77777777" w:rsidR="00097B79" w:rsidRPr="003A346E" w:rsidRDefault="00097B79" w:rsidP="0029290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 xml:space="preserve">VII. Giáo trình/ tài liệu tham khảo </w:t>
      </w:r>
    </w:p>
    <w:p w14:paraId="39B23D11" w14:textId="77777777" w:rsidR="00097B79" w:rsidRPr="00244A49" w:rsidRDefault="00097B79" w:rsidP="00097B79">
      <w:pPr>
        <w:numPr>
          <w:ilvl w:val="1"/>
          <w:numId w:val="14"/>
        </w:numPr>
        <w:spacing w:after="200" w:line="276" w:lineRule="auto"/>
        <w:ind w:left="851"/>
        <w:jc w:val="both"/>
        <w:rPr>
          <w:rFonts w:ascii="Times New Roman" w:hAnsi="Times New Roman"/>
          <w:b/>
          <w:i/>
          <w:sz w:val="26"/>
          <w:szCs w:val="26"/>
        </w:rPr>
      </w:pPr>
      <w:r w:rsidRPr="00244A49">
        <w:rPr>
          <w:rFonts w:ascii="Times New Roman" w:hAnsi="Times New Roman"/>
          <w:b/>
          <w:i/>
          <w:sz w:val="26"/>
          <w:szCs w:val="26"/>
        </w:rPr>
        <w:t xml:space="preserve">Sách giáo trình/Bài giảng: </w:t>
      </w:r>
    </w:p>
    <w:p w14:paraId="05DD9011" w14:textId="77777777" w:rsidR="00A53691" w:rsidRPr="00756800" w:rsidRDefault="00A53691" w:rsidP="00A5369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756800">
        <w:rPr>
          <w:rFonts w:ascii="Times New Roman" w:hAnsi="Times New Roman"/>
          <w:sz w:val="26"/>
          <w:szCs w:val="26"/>
        </w:rPr>
        <w:t>Bài giảngcủa Giảng viên</w:t>
      </w:r>
      <w:r w:rsidR="00FD4AEC">
        <w:rPr>
          <w:rFonts w:ascii="Times New Roman" w:hAnsi="Times New Roman"/>
          <w:sz w:val="26"/>
          <w:szCs w:val="26"/>
        </w:rPr>
        <w:t>.</w:t>
      </w:r>
    </w:p>
    <w:p w14:paraId="1FEC9C51" w14:textId="77777777" w:rsidR="00A53691" w:rsidRPr="00756800" w:rsidRDefault="00643949" w:rsidP="00A53691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756800">
        <w:rPr>
          <w:rFonts w:ascii="Times New Roman" w:hAnsi="Times New Roman"/>
          <w:sz w:val="26"/>
          <w:szCs w:val="26"/>
        </w:rPr>
        <w:t xml:space="preserve">Chế Đình Lý, 2014. </w:t>
      </w:r>
      <w:r w:rsidRPr="00756800">
        <w:rPr>
          <w:rFonts w:ascii="Times New Roman" w:hAnsi="Times New Roman"/>
          <w:iCs/>
          <w:sz w:val="26"/>
          <w:szCs w:val="26"/>
        </w:rPr>
        <w:t>Thống kê và xử lý dữ liệu m</w:t>
      </w:r>
      <w:r w:rsidRPr="00756800">
        <w:rPr>
          <w:rFonts w:ascii="Times New Roman" w:hAnsi="Times New Roman"/>
          <w:iCs/>
          <w:sz w:val="26"/>
          <w:szCs w:val="26"/>
          <w:lang w:val="vi-VN"/>
        </w:rPr>
        <w:t>ôi trường</w:t>
      </w:r>
      <w:r w:rsidRPr="00756800">
        <w:rPr>
          <w:rFonts w:ascii="Times New Roman" w:hAnsi="Times New Roman"/>
          <w:sz w:val="26"/>
          <w:szCs w:val="26"/>
        </w:rPr>
        <w:t>. Nxb ĐH Quốc gia TpHCM, 307 trang</w:t>
      </w:r>
      <w:r w:rsidR="00FD4AEC">
        <w:rPr>
          <w:rFonts w:ascii="Times New Roman" w:hAnsi="Times New Roman"/>
          <w:sz w:val="26"/>
          <w:szCs w:val="26"/>
        </w:rPr>
        <w:t>.</w:t>
      </w:r>
    </w:p>
    <w:p w14:paraId="5335957C" w14:textId="77777777" w:rsidR="00097B79" w:rsidRPr="00244A49" w:rsidRDefault="00097B79" w:rsidP="00097B79">
      <w:pPr>
        <w:numPr>
          <w:ilvl w:val="1"/>
          <w:numId w:val="14"/>
        </w:numPr>
        <w:spacing w:after="200" w:line="276" w:lineRule="auto"/>
        <w:ind w:left="851"/>
        <w:jc w:val="both"/>
        <w:rPr>
          <w:rFonts w:ascii="Times New Roman" w:hAnsi="Times New Roman"/>
          <w:b/>
          <w:i/>
          <w:sz w:val="26"/>
          <w:szCs w:val="26"/>
        </w:rPr>
      </w:pPr>
      <w:r w:rsidRPr="00244A49">
        <w:rPr>
          <w:rFonts w:ascii="Times New Roman" w:hAnsi="Times New Roman"/>
          <w:b/>
          <w:i/>
          <w:sz w:val="26"/>
          <w:szCs w:val="26"/>
        </w:rPr>
        <w:t xml:space="preserve">Tài liệu tham khảo khác: </w:t>
      </w:r>
    </w:p>
    <w:p w14:paraId="49B48984" w14:textId="77777777" w:rsidR="00CB302B" w:rsidRPr="00CB5E52" w:rsidRDefault="00244A49" w:rsidP="00E108EF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E52">
        <w:rPr>
          <w:rFonts w:ascii="Times New Roman" w:hAnsi="Times New Roman" w:cs="Times New Roman"/>
          <w:sz w:val="26"/>
          <w:szCs w:val="26"/>
        </w:rPr>
        <w:t>US EPA, 2000. Guidance for data quality assessment: practical methods for data analysis. EPA/600/R-96/084. Washington, DC, p. 219</w:t>
      </w:r>
      <w:r w:rsidR="00FD4AEC" w:rsidRPr="00CB5E52">
        <w:rPr>
          <w:rFonts w:ascii="Times New Roman" w:hAnsi="Times New Roman" w:cs="Times New Roman"/>
          <w:sz w:val="26"/>
          <w:szCs w:val="26"/>
        </w:rPr>
        <w:t>.</w:t>
      </w:r>
    </w:p>
    <w:p w14:paraId="2E0C7421" w14:textId="77777777" w:rsidR="00FD4AEC" w:rsidRPr="00CB5E52" w:rsidRDefault="00CB302B" w:rsidP="00E108EF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E52">
        <w:rPr>
          <w:rFonts w:ascii="Times New Roman" w:hAnsi="Times New Roman" w:cs="Times New Roman"/>
          <w:sz w:val="26"/>
          <w:szCs w:val="26"/>
        </w:rPr>
        <w:t xml:space="preserve">Berthouex, P. M., Brown, L. C., 2002. Statistics </w:t>
      </w:r>
      <w:r w:rsidRPr="00CB5E52">
        <w:rPr>
          <w:rFonts w:ascii="Times New Roman" w:hAnsi="Times New Roman" w:cs="Times New Roman"/>
          <w:iCs/>
          <w:sz w:val="26"/>
          <w:szCs w:val="26"/>
        </w:rPr>
        <w:t xml:space="preserve">for </w:t>
      </w:r>
      <w:r w:rsidRPr="00CB5E52">
        <w:rPr>
          <w:rFonts w:ascii="Times New Roman" w:hAnsi="Times New Roman" w:cs="Times New Roman"/>
          <w:sz w:val="26"/>
          <w:szCs w:val="26"/>
        </w:rPr>
        <w:t xml:space="preserve">environmental engineers, </w:t>
      </w:r>
      <w:r w:rsidRPr="00CB5E52">
        <w:rPr>
          <w:rFonts w:ascii="Times New Roman" w:hAnsi="Times New Roman" w:cs="Times New Roman"/>
          <w:bCs/>
          <w:sz w:val="26"/>
          <w:szCs w:val="26"/>
        </w:rPr>
        <w:t xml:space="preserve">Second Edition. </w:t>
      </w:r>
      <w:r w:rsidRPr="00CB5E52">
        <w:rPr>
          <w:rFonts w:ascii="Times New Roman" w:hAnsi="Times New Roman" w:cs="Times New Roman"/>
          <w:sz w:val="26"/>
          <w:szCs w:val="26"/>
        </w:rPr>
        <w:t xml:space="preserve">CRC Press LLC, </w:t>
      </w:r>
      <w:r w:rsidR="007E268C" w:rsidRPr="00CB5E52">
        <w:rPr>
          <w:rFonts w:ascii="Times New Roman" w:hAnsi="Times New Roman" w:cs="Times New Roman"/>
          <w:sz w:val="26"/>
          <w:szCs w:val="26"/>
        </w:rPr>
        <w:t xml:space="preserve">p. </w:t>
      </w:r>
      <w:r w:rsidRPr="00CB5E52">
        <w:rPr>
          <w:rFonts w:ascii="Times New Roman" w:hAnsi="Times New Roman" w:cs="Times New Roman"/>
          <w:sz w:val="26"/>
          <w:szCs w:val="26"/>
        </w:rPr>
        <w:t>462.</w:t>
      </w:r>
    </w:p>
    <w:p w14:paraId="2ECFF466" w14:textId="77777777" w:rsidR="00CB5E52" w:rsidRPr="00CB5E52" w:rsidRDefault="00CB5E52" w:rsidP="00E108EF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5E52">
        <w:rPr>
          <w:rFonts w:ascii="Times New Roman" w:hAnsi="Times New Roman" w:cs="Times New Roman"/>
          <w:bCs/>
          <w:sz w:val="26"/>
          <w:szCs w:val="26"/>
        </w:rPr>
        <w:t xml:space="preserve">Kottegoda, N. T., Rosso, R., 2008. </w:t>
      </w:r>
      <w:r w:rsidRPr="00CB5E52">
        <w:rPr>
          <w:rFonts w:ascii="Times New Roman" w:hAnsi="Times New Roman" w:cs="Times New Roman"/>
          <w:sz w:val="26"/>
          <w:szCs w:val="26"/>
        </w:rPr>
        <w:t xml:space="preserve">Applied statistics for civil and environmental engineers, </w:t>
      </w:r>
      <w:r w:rsidRPr="00CB5E52">
        <w:rPr>
          <w:rFonts w:ascii="Times New Roman" w:hAnsi="Times New Roman" w:cs="Times New Roman"/>
          <w:bCs/>
          <w:sz w:val="26"/>
          <w:szCs w:val="26"/>
        </w:rPr>
        <w:t>Second Edition</w:t>
      </w:r>
      <w:r w:rsidRPr="00CB5E52">
        <w:rPr>
          <w:rFonts w:ascii="Times New Roman" w:hAnsi="Times New Roman" w:cs="Times New Roman"/>
          <w:sz w:val="26"/>
          <w:szCs w:val="26"/>
        </w:rPr>
        <w:t>. Blackwell Publishing Ltd, p. 737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ADFC1CC" w14:textId="77777777" w:rsidR="00097B79" w:rsidRDefault="00097B79" w:rsidP="00DB18FE">
      <w:pPr>
        <w:adjustRightInd w:val="0"/>
        <w:snapToGrid w:val="0"/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VIII. Nội dung chi tiết của học phần:</w:t>
      </w:r>
    </w:p>
    <w:p w14:paraId="751A99A8" w14:textId="77777777" w:rsidR="004E3A9C" w:rsidRPr="003A346E" w:rsidRDefault="004E3A9C" w:rsidP="00DB18FE">
      <w:pPr>
        <w:adjustRightInd w:val="0"/>
        <w:snapToGrid w:val="0"/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9"/>
        <w:gridCol w:w="6692"/>
        <w:gridCol w:w="1818"/>
      </w:tblGrid>
      <w:tr w:rsidR="00C27EE9" w:rsidRPr="00C27EE9" w14:paraId="02F287AC" w14:textId="77777777" w:rsidTr="00C27EE9">
        <w:trPr>
          <w:trHeight w:val="630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A743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Tuần</w:t>
            </w:r>
          </w:p>
        </w:tc>
        <w:tc>
          <w:tcPr>
            <w:tcW w:w="3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781A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Nội dung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5137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KQHTMĐ của học phần</w:t>
            </w:r>
          </w:p>
        </w:tc>
      </w:tr>
      <w:tr w:rsidR="00C27EE9" w:rsidRPr="00C27EE9" w14:paraId="4E55AC76" w14:textId="77777777" w:rsidTr="00C27EE9">
        <w:trPr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B790C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79B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Chương 1: Giới thiệu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E269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740FD51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C60E4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54E0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A/ 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Cácnội dung chính trên lớp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: (2 tiết)</w:t>
            </w: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1FF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63F4B4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6EA8B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0AC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GD lý thuyết: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(2 tiết)</w:t>
            </w:r>
          </w:p>
        </w:tc>
        <w:tc>
          <w:tcPr>
            <w:tcW w:w="9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68819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7EDF094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38A89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2D47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Môi trường và thống kê</w:t>
            </w:r>
          </w:p>
        </w:tc>
        <w:tc>
          <w:tcPr>
            <w:tcW w:w="9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DDCBC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6D8ABB8B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D73B1E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F5C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Các khái niệm: tổng thể, mẫu,…</w:t>
            </w:r>
          </w:p>
        </w:tc>
        <w:tc>
          <w:tcPr>
            <w:tcW w:w="9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1BA7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3F6D1AE2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49C7B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B4CA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Các loại dữ liệu môi trường</w:t>
            </w:r>
          </w:p>
        </w:tc>
        <w:tc>
          <w:tcPr>
            <w:tcW w:w="9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A4917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D4BCC5F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AD20B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422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BB878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7C10C780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EC091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9FA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seminar/thảo luận: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(... tiết)</w:t>
            </w:r>
          </w:p>
        </w:tc>
        <w:tc>
          <w:tcPr>
            <w:tcW w:w="9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0C9DD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7AC990F4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C27DC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928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89352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40A08751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CAEBC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3D57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B/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 nội dung cần tự học ở nhà</w:t>
            </w: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(4 tiết)</w:t>
            </w: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D261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7D7FF940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73F69D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ADD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Đọc chương 1</w:t>
            </w:r>
          </w:p>
        </w:tc>
        <w:tc>
          <w:tcPr>
            <w:tcW w:w="94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B545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1DBC4D6" w14:textId="77777777" w:rsidTr="00C27EE9">
        <w:trPr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166B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1-2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DE9D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Chương 2: Thiết kế lấy mẫu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FB68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548C25E5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B098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4ED3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A/ 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Cácnội dung chính trên lớp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: (2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EBE0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3800C8B8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B40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73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GD lý thuyết: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(2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3542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1AA70D4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0FF2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545D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Các nguyên lý và tiến trình thu mẫu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346A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32425409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727B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CBD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Các phương pháp lấy mẫu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A3AE5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26D8A083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EA5E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5C97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Kiểm soát chất lượng và đảm bảo chất lượng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2DB0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54617A63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91B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D73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10675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25F80F6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1178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A80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seminar/thảo luận: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(...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A01E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4575C914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4A2E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39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8B4228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6AA0F580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FE838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9206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B/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 nội dung cần tự học ở nhà</w:t>
            </w: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(4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B64F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60F83B71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712A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903E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- Đọc chương 2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4679F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772D8D01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417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6F2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B4E6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161FF29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5B1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72F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C/ Bài tập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: (3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B127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6D70FC11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812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133B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70B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241A047" w14:textId="77777777" w:rsidTr="00C27EE9">
        <w:trPr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7AC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2-3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FC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Chương 3: Đánh giá sơ bộ dữ liệu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06B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7A0F7A82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EA19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7AAB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A/ 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Cácnội dung chính trên lớp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: (4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0D74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3A26E69F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C48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B607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GD lý thuyết: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(4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9D54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4713A30B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A2A9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D1F9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Độ tập trung, phân tán, liên hệ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4259D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E45F8F5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2C0E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017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Trình bày số liệu dạng bảng, đồ thị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7864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6B30C8C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C7FD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DEE2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Các phân bố xác suất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0545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422DEFD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4A1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F6E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Chuyển đổi số liệu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42818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DDCCEA8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1413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A264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Giới hạn phát hiện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58DC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72A28AA0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C1D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775F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8488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77ECF041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D0F7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2A8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seminar/thảo luận: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(3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9898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5E6DFDD3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D80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C23A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834C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3845491A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F7CB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88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B/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 nội dung cần tự học ở nhà</w:t>
            </w: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(8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D6A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6985B13F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229C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3F9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- Đọc chương 3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EA1E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7EDD00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D9CD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0372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C/ Các nội dung thực hành: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(2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207B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E69F483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38A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9D6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Hàm số và đồ thị (Excel, Minitab)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303E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F68772C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60A8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4B8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8C0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BEFCB2B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9DD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0630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D/ Bài tập: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(4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4B69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670A1ED5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20A28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30E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A1D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4734535" w14:textId="77777777" w:rsidTr="00C27EE9">
        <w:trPr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958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4-5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E106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Chương 4: Kiểm định giả thuyết thống kê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9BE4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1CC30C17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2D1C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A83D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A/ 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Cácnội dung chính trên lớp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: (6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3FECF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69482F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8D6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622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GD lý thuyết: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(6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67148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48ADB52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207B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F38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Các khái niệm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08C15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1BD14EF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9C8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A250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Khoảng tin cậy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8A48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68A3F4D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8BD4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76A8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Kiểm định giả thuyết một mẫu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EEDC6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754633B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2565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4EA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Kiểm định so sánh hai mẫu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A3AF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4587E8C4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F97F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B34C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Kiểm định các điều kiện giả sử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F2DA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7CAD53E8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736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C3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seminar/thảo luận: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(3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5B568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A74429A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8F8A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AF08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8FA9DD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4626534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D41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DDB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B/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 nội dung cần tự học ở nhà</w:t>
            </w: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(12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2573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F769145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126C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69B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Đọc chương 4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B924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A5F0F3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FCCC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B392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C/ Các nội dung thực hành: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(6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F5D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2A1E10A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737C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B42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Thực hiện các kiểm định bằng Minitab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7946E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419CEFD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2FD4D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1D1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B9D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F4D662B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9AA8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E76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D/ Bài tập: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(12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5629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48C3C33D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627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60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8B66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6AE4FCDB" w14:textId="77777777" w:rsidTr="00C27EE9">
        <w:trPr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C651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6-7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C0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Chương 5: Thiết kế thí nghiệm môi trường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74D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0D0E8B3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54F5F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EC6B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A/ 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Cácnội dung chính trên lớp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: (6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96EB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5749743B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0832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01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GD lý thuyết: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(6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CE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8751889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D04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8C3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Các khái niệm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F82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8A5B30A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F8D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FDD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Thí nghiệm một yếu tố và phân tích one way ANOVA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22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23A8C1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256E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E42E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Thí nghiệm nhiều yếu tố và phân tích two way ANOVA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EE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4641CF8B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F11F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16E4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007F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4BBA6D07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3E54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CB10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seminar/thảo luận: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(3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E39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4165097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5768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7388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1BB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77292984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762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3C6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B/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 nội dung cần tự học ở nhà</w:t>
            </w: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(12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8697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4EBDDC6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A4E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78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-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Đọc chương 5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6692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4A58E3D5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E562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03F7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C/ Các nội dung thực hành: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(6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218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56A268D3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364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EC3B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Phân tích ANOVA bằng Minitab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77F7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C9F0805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C4A15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2E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27CF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6E7ECFE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356C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A5AE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D/ Bài tập: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(12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C852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1E7CB211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A89C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F20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B92D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19559750" w14:textId="77777777" w:rsidTr="00C27EE9">
        <w:trPr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EAED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5B2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Chương 6: Phân tích tương quan và hồi qui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5423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543D73E2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A99D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962B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A/ 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Cácnội dung chính trên lớp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: (2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CA66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4D86F7E4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39438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107F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GD lý thuyết: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(2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9E0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519CC57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0D53F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F8C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Tương quan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9A5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42A83549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E092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F5F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Hồi qui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C6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435F0370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11CB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7C18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5AB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00C361D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3C66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B79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seminar/thảo luận: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(3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081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5C4839B0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CA6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5E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694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546B9B0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9EDE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B8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B/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 nội dung cần tự học ở nhà</w:t>
            </w: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(4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B6F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74411A7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37B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045D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- Đọc Chương 6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707D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7FC1DB60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6120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E23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C/ Các nội dung thực hành: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(2 tiết)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362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0EC7C5D4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9FDD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6A2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Phân tích tương quan/hồi qui bằng Minitab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7536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5A1241F9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D11F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C9D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473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38B2B0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9D14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CF1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D/ Bài tập: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(3 tiết)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701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0695B15D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F7BD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08EB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34A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34661ECF" w14:textId="77777777" w:rsidTr="00C27EE9">
        <w:trPr>
          <w:trHeight w:val="315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E818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9-10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BA1C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Chương 7: Trình bày và báo cáo kết quả</w:t>
            </w:r>
          </w:p>
        </w:tc>
        <w:tc>
          <w:tcPr>
            <w:tcW w:w="9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9265" w14:textId="77777777" w:rsidR="00C27EE9" w:rsidRPr="00C27EE9" w:rsidRDefault="00C27EE9" w:rsidP="00C2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C27EE9" w:rsidRPr="00C27EE9" w14:paraId="2CD0EF49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8B72D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A3A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 xml:space="preserve">A/ 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Cácnội dung chính trên lớp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: (2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31DF3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DDEC6A8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8EA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3D71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GD lý thuyết: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(2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FF38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6C64150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7E67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F984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Trình bày bảng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07F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6F875FE5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76AE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46C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Trình bày đồ thị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C7CA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34001AD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C1BD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8B7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3A22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65A52A26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37DAF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D8C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Nội dung seminar/thảo luận: 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(3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6757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4225553E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DE6E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E7A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E7BEF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1B1445B8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4081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DCE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  <w:t>B/</w:t>
            </w: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Các nội dung cần tự học ở nhà</w:t>
            </w: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 xml:space="preserve"> (4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C4FF4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2FE66202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63E8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A0BC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- Đọc Chương 7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240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3EFEA607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C06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C9B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C/ Các nội dung thực hành: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(1,5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2F7F1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20DF5E75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42D57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316E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- Trình bày bảng biểu/đồ thị (Excel)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12619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5FA138AC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6C05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A8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374B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3B04D019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0536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C395" w14:textId="77777777" w:rsidR="00C27EE9" w:rsidRPr="00C27EE9" w:rsidRDefault="00C27EE9" w:rsidP="00C27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D/ Bài tập:</w:t>
            </w:r>
            <w:r w:rsidRPr="00C27E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ja-JP"/>
              </w:rPr>
              <w:t>(3 tiết)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F23C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  <w:tr w:rsidR="00C27EE9" w:rsidRPr="00C27EE9" w14:paraId="06415811" w14:textId="77777777" w:rsidTr="00C27EE9">
        <w:trPr>
          <w:trHeight w:val="315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022ED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1C0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DD2EA" w14:textId="77777777" w:rsidR="00C27EE9" w:rsidRPr="00C27EE9" w:rsidRDefault="00C27EE9" w:rsidP="00C27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13DC3DCC" w14:textId="77777777" w:rsidR="00D77A35" w:rsidRDefault="00D77A35" w:rsidP="00DB18FE">
      <w:pPr>
        <w:adjustRightInd w:val="0"/>
        <w:snapToGrid w:val="0"/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33B88BD" w14:textId="77777777" w:rsidR="00097B79" w:rsidRPr="003A346E" w:rsidRDefault="00097B79" w:rsidP="00DB18FE">
      <w:pPr>
        <w:adjustRightInd w:val="0"/>
        <w:snapToGrid w:val="0"/>
        <w:spacing w:before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IX. Hình thức tổ chức dạy học: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98"/>
        <w:gridCol w:w="1579"/>
        <w:gridCol w:w="1186"/>
        <w:gridCol w:w="1643"/>
        <w:gridCol w:w="1173"/>
        <w:gridCol w:w="1279"/>
        <w:gridCol w:w="1371"/>
      </w:tblGrid>
      <w:tr w:rsidR="00097B79" w:rsidRPr="003A346E" w14:paraId="67D0053C" w14:textId="77777777" w:rsidTr="00137C04">
        <w:trPr>
          <w:trHeight w:val="300"/>
          <w:jc w:val="center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508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3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7A7F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Hình thức tổ chức dạy học môn học (tiết)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024D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Tổng</w:t>
            </w:r>
          </w:p>
        </w:tc>
      </w:tr>
      <w:tr w:rsidR="00097B79" w:rsidRPr="003A346E" w14:paraId="2B499C6F" w14:textId="77777777" w:rsidTr="00137C04">
        <w:trPr>
          <w:trHeight w:val="300"/>
          <w:jc w:val="center"/>
        </w:trPr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B0A8" w14:textId="77777777" w:rsidR="00097B79" w:rsidRPr="003A346E" w:rsidRDefault="00097B79" w:rsidP="00137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E484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Lý thuyết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5A5F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Bài tập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ADC1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Thảo luận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9B49" w14:textId="77777777" w:rsidR="00097B79" w:rsidRPr="003A346E" w:rsidRDefault="00097B79" w:rsidP="00137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TH/TT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EEA6" w14:textId="77777777" w:rsidR="00097B79" w:rsidRPr="003A346E" w:rsidRDefault="00097B79" w:rsidP="00137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Tự học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9D0" w14:textId="77777777" w:rsidR="00097B79" w:rsidRPr="003A346E" w:rsidRDefault="00097B79" w:rsidP="00137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97B79" w:rsidRPr="003A346E" w14:paraId="6EE4ABD9" w14:textId="77777777" w:rsidTr="00137C04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06D2" w14:textId="77777777" w:rsidR="00097B79" w:rsidRPr="003A346E" w:rsidRDefault="00097B79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Chương 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7E7C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0682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A30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9FC9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AEAB" w14:textId="77777777" w:rsidR="00097B79" w:rsidRPr="003A346E" w:rsidRDefault="003058A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CF5C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097B79" w:rsidRPr="003A346E" w14:paraId="7DA4FAFD" w14:textId="77777777" w:rsidTr="00137C04">
        <w:trPr>
          <w:trHeight w:val="51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336" w14:textId="77777777" w:rsidR="00097B79" w:rsidRPr="003A346E" w:rsidRDefault="00097B79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3A346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Chương </w:t>
            </w:r>
            <w:r w:rsidR="00292D3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205D" w14:textId="77777777" w:rsidR="00097B79" w:rsidRPr="003A346E" w:rsidRDefault="003058A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7025" w14:textId="77777777" w:rsidR="00097B79" w:rsidRPr="003A346E" w:rsidRDefault="00530C51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058C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97FD" w14:textId="77777777" w:rsidR="00097B79" w:rsidRPr="003A346E" w:rsidRDefault="00097B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8D5F" w14:textId="77777777" w:rsidR="00097B79" w:rsidRPr="003A346E" w:rsidRDefault="003058A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1B6C" w14:textId="77777777" w:rsidR="00097B79" w:rsidRPr="003A346E" w:rsidRDefault="00530C51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097B79" w:rsidRPr="003A346E" w14:paraId="4C9D1DB5" w14:textId="77777777" w:rsidTr="003058A0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BD50" w14:textId="77777777" w:rsidR="00097B79" w:rsidRPr="003A346E" w:rsidRDefault="00292D30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Chương 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7437" w14:textId="77777777" w:rsidR="00097B79" w:rsidRPr="003A346E" w:rsidRDefault="00D679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26C4" w14:textId="77777777" w:rsidR="00097B79" w:rsidRPr="003A346E" w:rsidRDefault="00166D4D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AFD4D" w14:textId="77777777" w:rsidR="00097B79" w:rsidRPr="003A346E" w:rsidRDefault="00166D4D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537B" w14:textId="77777777" w:rsidR="00097B79" w:rsidRPr="003A346E" w:rsidRDefault="00166D4D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6DBA" w14:textId="77777777" w:rsidR="00097B79" w:rsidRPr="003A346E" w:rsidRDefault="00D6797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3C75" w14:textId="77777777" w:rsidR="00097B79" w:rsidRPr="003A346E" w:rsidRDefault="00166D4D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21</w:t>
            </w:r>
          </w:p>
        </w:tc>
      </w:tr>
      <w:tr w:rsidR="00292D30" w:rsidRPr="003A346E" w14:paraId="6007E2A6" w14:textId="77777777" w:rsidTr="00137C04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945A" w14:textId="77777777" w:rsidR="00292D30" w:rsidRPr="003A346E" w:rsidRDefault="00292D30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Chương 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143E" w14:textId="77777777" w:rsidR="00292D30" w:rsidRPr="003A346E" w:rsidRDefault="00BA78AE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564F" w14:textId="77777777" w:rsidR="00292D30" w:rsidRPr="003A346E" w:rsidRDefault="00AF6C42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1C89F" w14:textId="77777777" w:rsidR="00292D30" w:rsidRPr="003A346E" w:rsidRDefault="00E0447C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773E" w14:textId="77777777" w:rsidR="00292D30" w:rsidRPr="003A346E" w:rsidRDefault="00BA78AE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6C8D" w14:textId="77777777" w:rsidR="00292D30" w:rsidRPr="003A346E" w:rsidRDefault="00BA78AE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2DB2" w14:textId="77777777" w:rsidR="00292D30" w:rsidRPr="003A346E" w:rsidRDefault="00E0447C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</w:tr>
      <w:tr w:rsidR="00292D30" w:rsidRPr="003A346E" w14:paraId="49A9E010" w14:textId="77777777" w:rsidTr="00137C04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E41B" w14:textId="77777777" w:rsidR="00292D30" w:rsidRPr="003A346E" w:rsidRDefault="00292D30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Chương 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A591" w14:textId="77777777" w:rsidR="00292D30" w:rsidRPr="003A346E" w:rsidRDefault="00BA78AE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989A3" w14:textId="77777777" w:rsidR="00292D30" w:rsidRPr="003A346E" w:rsidRDefault="00E0447C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0384" w14:textId="77777777" w:rsidR="00292D30" w:rsidRPr="003A346E" w:rsidRDefault="00E0447C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9581" w14:textId="77777777" w:rsidR="00292D30" w:rsidRPr="003A346E" w:rsidRDefault="00E914AB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D3255" w14:textId="77777777" w:rsidR="00292D30" w:rsidRPr="003A346E" w:rsidRDefault="00E914AB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B0C2" w14:textId="77777777" w:rsidR="00292D30" w:rsidRPr="003A346E" w:rsidRDefault="00913A6D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39</w:t>
            </w:r>
          </w:p>
        </w:tc>
      </w:tr>
      <w:tr w:rsidR="00292D30" w:rsidRPr="003A346E" w14:paraId="7B8189C3" w14:textId="77777777" w:rsidTr="00137C04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9AA2" w14:textId="77777777" w:rsidR="00292D30" w:rsidRPr="003A346E" w:rsidRDefault="00292D30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Chương 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A0402" w14:textId="77777777" w:rsidR="00292D30" w:rsidRPr="003A346E" w:rsidRDefault="00E914AB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7B53" w14:textId="77777777" w:rsidR="00292D30" w:rsidRPr="003A346E" w:rsidRDefault="00292D3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D447" w14:textId="77777777" w:rsidR="00292D30" w:rsidRPr="003A346E" w:rsidRDefault="00292D3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7951" w14:textId="77777777" w:rsidR="00292D30" w:rsidRPr="003A346E" w:rsidRDefault="00E914AB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FAE1" w14:textId="77777777" w:rsidR="00292D30" w:rsidRPr="003A346E" w:rsidRDefault="00E914AB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7D81" w14:textId="77777777" w:rsidR="00292D30" w:rsidRPr="003A346E" w:rsidRDefault="00E914AB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7,5</w:t>
            </w:r>
          </w:p>
        </w:tc>
      </w:tr>
      <w:tr w:rsidR="00292D30" w:rsidRPr="003A346E" w14:paraId="48A0163B" w14:textId="77777777" w:rsidTr="00137C04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FE1E" w14:textId="77777777" w:rsidR="00292D30" w:rsidRDefault="00292D30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Chương 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9D8B" w14:textId="77777777" w:rsidR="00292D30" w:rsidRPr="003A346E" w:rsidRDefault="00E914AB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8C68" w14:textId="77777777" w:rsidR="00292D30" w:rsidRPr="003A346E" w:rsidRDefault="00C11543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1A04" w14:textId="77777777" w:rsidR="00292D30" w:rsidRPr="003A346E" w:rsidRDefault="00E8095D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FA0D" w14:textId="77777777" w:rsidR="00292D30" w:rsidRPr="003A346E" w:rsidRDefault="00913A6D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7C18" w14:textId="77777777" w:rsidR="00292D30" w:rsidRPr="003A346E" w:rsidRDefault="00E8095D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77A" w14:textId="77777777" w:rsidR="00292D30" w:rsidRPr="003A346E" w:rsidRDefault="00C11543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292D30" w:rsidRPr="003A346E" w14:paraId="4F8A8D72" w14:textId="77777777" w:rsidTr="00137C04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B724" w14:textId="77777777" w:rsidR="00292D30" w:rsidRPr="003A346E" w:rsidRDefault="00292D30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B486" w14:textId="77777777" w:rsidR="00292D30" w:rsidRPr="003A346E" w:rsidRDefault="00292D3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475B" w14:textId="77777777" w:rsidR="00292D30" w:rsidRPr="003A346E" w:rsidRDefault="00292D3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3D43" w14:textId="77777777" w:rsidR="00292D30" w:rsidRPr="003A346E" w:rsidRDefault="00292D3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E697" w14:textId="77777777" w:rsidR="00292D30" w:rsidRPr="003A346E" w:rsidRDefault="00292D3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11FC" w14:textId="77777777" w:rsidR="00292D30" w:rsidRPr="003A346E" w:rsidRDefault="00292D3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ED4E" w14:textId="77777777" w:rsidR="00292D30" w:rsidRPr="003A346E" w:rsidRDefault="00292D30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097B79" w:rsidRPr="003A346E" w14:paraId="02520A5C" w14:textId="77777777" w:rsidTr="00BA78AE">
        <w:trPr>
          <w:trHeight w:val="300"/>
          <w:jc w:val="center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2C87" w14:textId="77777777" w:rsidR="00097B79" w:rsidRPr="00451889" w:rsidRDefault="00097B79" w:rsidP="00137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518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EFEA" w14:textId="77777777" w:rsidR="00097B79" w:rsidRPr="00451889" w:rsidRDefault="000345DC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518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B8AE" w14:textId="77777777" w:rsidR="00097B79" w:rsidRPr="00451889" w:rsidRDefault="000345DC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518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A86E" w14:textId="77777777" w:rsidR="00097B79" w:rsidRPr="00451889" w:rsidRDefault="000345DC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518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46CD" w14:textId="77777777" w:rsidR="00097B79" w:rsidRPr="00451889" w:rsidRDefault="000345DC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518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DAD9" w14:textId="77777777" w:rsidR="00097B79" w:rsidRPr="00451889" w:rsidRDefault="0045188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518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45,5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8F65" w14:textId="77777777" w:rsidR="00097B79" w:rsidRPr="00451889" w:rsidRDefault="00451889" w:rsidP="00137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4518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135,5</w:t>
            </w:r>
          </w:p>
        </w:tc>
      </w:tr>
    </w:tbl>
    <w:p w14:paraId="206417DB" w14:textId="77777777" w:rsidR="003E725E" w:rsidRDefault="003E725E" w:rsidP="00292909">
      <w:pPr>
        <w:spacing w:before="12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3AF3FB63" w14:textId="77777777" w:rsidR="00097B79" w:rsidRPr="003A346E" w:rsidRDefault="00097B79" w:rsidP="00292909">
      <w:pPr>
        <w:spacing w:before="12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X. Yêu cầu của giảng viên đối với học phần:</w:t>
      </w:r>
    </w:p>
    <w:p w14:paraId="3CFFD2BE" w14:textId="77777777" w:rsidR="00097B79" w:rsidRPr="003E725E" w:rsidRDefault="00097B79" w:rsidP="00097B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25E">
        <w:rPr>
          <w:rFonts w:ascii="Times New Roman" w:hAnsi="Times New Roman" w:cs="Times New Roman"/>
          <w:sz w:val="26"/>
          <w:szCs w:val="26"/>
        </w:rPr>
        <w:t xml:space="preserve">Phòng học, thực hành: </w:t>
      </w:r>
      <w:r w:rsidR="00934B6F" w:rsidRPr="003E725E">
        <w:rPr>
          <w:rFonts w:ascii="Times New Roman" w:hAnsi="Times New Roman" w:cs="Times New Roman"/>
          <w:sz w:val="26"/>
          <w:szCs w:val="26"/>
        </w:rPr>
        <w:t>phòng học, phòng thực hành máy tính có cài đặt phần mềm phân tích thống kê Minitab và công cụ tích hợp để xử lý số liệu trong MS. Excel</w:t>
      </w:r>
      <w:r w:rsidR="007658DA" w:rsidRPr="003E725E">
        <w:rPr>
          <w:rFonts w:ascii="Times New Roman" w:hAnsi="Times New Roman" w:cs="Times New Roman"/>
          <w:sz w:val="26"/>
          <w:szCs w:val="26"/>
        </w:rPr>
        <w:t>.</w:t>
      </w:r>
    </w:p>
    <w:p w14:paraId="3D448B54" w14:textId="77777777" w:rsidR="00097B79" w:rsidRPr="003E725E" w:rsidRDefault="00097B79" w:rsidP="00097B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725E">
        <w:rPr>
          <w:rFonts w:ascii="Times New Roman" w:hAnsi="Times New Roman" w:cs="Times New Roman"/>
          <w:sz w:val="26"/>
          <w:szCs w:val="26"/>
        </w:rPr>
        <w:t>Phương tiện phục vụ giảng dạy:</w:t>
      </w:r>
      <w:r w:rsidR="003E725E" w:rsidRPr="003E725E">
        <w:rPr>
          <w:rFonts w:ascii="Times New Roman" w:hAnsi="Times New Roman" w:cs="Times New Roman"/>
          <w:sz w:val="26"/>
          <w:szCs w:val="26"/>
        </w:rPr>
        <w:t>Máy chiếu, micro, loa.</w:t>
      </w:r>
    </w:p>
    <w:p w14:paraId="09A1FA39" w14:textId="77777777" w:rsidR="00097B79" w:rsidRPr="003A346E" w:rsidRDefault="00097B79" w:rsidP="00097B79">
      <w:pPr>
        <w:jc w:val="right"/>
        <w:rPr>
          <w:rFonts w:ascii="Times New Roman" w:hAnsi="Times New Roman"/>
          <w:i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>Thành phố Hồ Chí Minh, ngày         tháng ... năm 201</w:t>
      </w:r>
      <w:r w:rsidR="003E725E">
        <w:rPr>
          <w:rFonts w:ascii="Times New Roman" w:hAnsi="Times New Roman"/>
          <w:i/>
          <w:sz w:val="26"/>
          <w:szCs w:val="26"/>
        </w:rPr>
        <w:t>8</w:t>
      </w:r>
    </w:p>
    <w:p w14:paraId="260914FB" w14:textId="77777777" w:rsidR="00097B79" w:rsidRPr="003A346E" w:rsidRDefault="00097B79" w:rsidP="00097B79">
      <w:pPr>
        <w:jc w:val="center"/>
        <w:rPr>
          <w:rFonts w:ascii="Times New Roman" w:hAnsi="Times New Roman"/>
          <w:b/>
          <w:sz w:val="26"/>
          <w:szCs w:val="26"/>
        </w:rPr>
      </w:pPr>
      <w:r w:rsidRPr="003A346E">
        <w:rPr>
          <w:rFonts w:ascii="Times New Roman" w:hAnsi="Times New Roman"/>
          <w:b/>
          <w:sz w:val="26"/>
          <w:szCs w:val="26"/>
        </w:rPr>
        <w:t>TRƯỞNG KHOA</w:t>
      </w:r>
      <w:r w:rsidRPr="003A346E">
        <w:rPr>
          <w:rFonts w:ascii="Times New Roman" w:hAnsi="Times New Roman"/>
          <w:b/>
          <w:sz w:val="26"/>
          <w:szCs w:val="26"/>
        </w:rPr>
        <w:tab/>
      </w:r>
      <w:r w:rsidRPr="003A346E">
        <w:rPr>
          <w:rFonts w:ascii="Times New Roman" w:hAnsi="Times New Roman"/>
          <w:b/>
          <w:sz w:val="26"/>
          <w:szCs w:val="26"/>
        </w:rPr>
        <w:tab/>
        <w:t xml:space="preserve"> TRƯỞNG BỘ MÔN</w:t>
      </w:r>
      <w:r w:rsidRPr="003A346E">
        <w:rPr>
          <w:rFonts w:ascii="Times New Roman" w:hAnsi="Times New Roman"/>
          <w:b/>
          <w:sz w:val="26"/>
          <w:szCs w:val="26"/>
        </w:rPr>
        <w:tab/>
        <w:t>GIẢNG VIÊN BIÊN SOẠN</w:t>
      </w:r>
    </w:p>
    <w:p w14:paraId="4576A478" w14:textId="77777777" w:rsidR="00097B79" w:rsidRPr="003A346E" w:rsidRDefault="00097B79" w:rsidP="00097B79">
      <w:pPr>
        <w:ind w:left="720"/>
        <w:rPr>
          <w:rFonts w:ascii="Times New Roman" w:hAnsi="Times New Roman"/>
          <w:i/>
          <w:sz w:val="26"/>
          <w:szCs w:val="26"/>
        </w:rPr>
      </w:pPr>
      <w:r w:rsidRPr="003A346E">
        <w:rPr>
          <w:rFonts w:ascii="Times New Roman" w:hAnsi="Times New Roman"/>
          <w:i/>
          <w:sz w:val="26"/>
          <w:szCs w:val="26"/>
        </w:rPr>
        <w:t>(Ký và ghi rõ họ tên)</w:t>
      </w:r>
      <w:r w:rsidRPr="003A346E">
        <w:rPr>
          <w:rFonts w:ascii="Times New Roman" w:hAnsi="Times New Roman"/>
          <w:i/>
          <w:sz w:val="26"/>
          <w:szCs w:val="26"/>
        </w:rPr>
        <w:tab/>
        <w:t>(Ký và ghi rõ họ tên)</w:t>
      </w:r>
      <w:r w:rsidRPr="003A346E">
        <w:rPr>
          <w:rFonts w:ascii="Times New Roman" w:hAnsi="Times New Roman"/>
          <w:i/>
          <w:sz w:val="26"/>
          <w:szCs w:val="26"/>
        </w:rPr>
        <w:tab/>
        <w:t>(Ký và ghi rõ họ tên)</w:t>
      </w:r>
    </w:p>
    <w:p w14:paraId="73906DC7" w14:textId="77777777" w:rsidR="007F7479" w:rsidRPr="003A346E" w:rsidRDefault="007F7479" w:rsidP="00097B79">
      <w:pPr>
        <w:spacing w:line="240" w:lineRule="auto"/>
        <w:contextualSpacing/>
      </w:pPr>
    </w:p>
    <w:sectPr w:rsidR="007F7479" w:rsidRPr="003A346E" w:rsidSect="00834F5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C8D"/>
    <w:multiLevelType w:val="hybridMultilevel"/>
    <w:tmpl w:val="76AAE632"/>
    <w:lvl w:ilvl="0" w:tplc="86420326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2D977CA"/>
    <w:multiLevelType w:val="hybridMultilevel"/>
    <w:tmpl w:val="08FAD338"/>
    <w:lvl w:ilvl="0" w:tplc="A9CEC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E3B0B"/>
    <w:multiLevelType w:val="hybridMultilevel"/>
    <w:tmpl w:val="209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5B8"/>
    <w:multiLevelType w:val="hybridMultilevel"/>
    <w:tmpl w:val="F5B605B4"/>
    <w:lvl w:ilvl="0" w:tplc="E9AA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A810C0A"/>
    <w:multiLevelType w:val="hybridMultilevel"/>
    <w:tmpl w:val="E2489600"/>
    <w:lvl w:ilvl="0" w:tplc="01102064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545A7B3C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B2C63"/>
    <w:multiLevelType w:val="multilevel"/>
    <w:tmpl w:val="7D466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D050D2"/>
    <w:multiLevelType w:val="hybridMultilevel"/>
    <w:tmpl w:val="86725696"/>
    <w:lvl w:ilvl="0" w:tplc="011020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24AE"/>
    <w:multiLevelType w:val="hybridMultilevel"/>
    <w:tmpl w:val="ABCC29F0"/>
    <w:lvl w:ilvl="0" w:tplc="D862D0CC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37864"/>
    <w:multiLevelType w:val="hybridMultilevel"/>
    <w:tmpl w:val="0A14FE9C"/>
    <w:lvl w:ilvl="0" w:tplc="AA3E8724">
      <w:start w:val="1"/>
      <w:numFmt w:val="decimal"/>
      <w:pStyle w:val="Cap21"/>
      <w:lvlText w:val="5.%1."/>
      <w:lvlJc w:val="left"/>
      <w:pPr>
        <w:ind w:left="644" w:hanging="360"/>
      </w:pPr>
      <w:rPr>
        <w:rFonts w:hint="default"/>
      </w:rPr>
    </w:lvl>
    <w:lvl w:ilvl="1" w:tplc="92CE6A46">
      <w:start w:val="1"/>
      <w:numFmt w:val="decimal"/>
      <w:lvlText w:val="5.%2.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1" w15:restartNumberingAfterBreak="0">
    <w:nsid w:val="53B47071"/>
    <w:multiLevelType w:val="hybridMultilevel"/>
    <w:tmpl w:val="C35648D0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42FA2"/>
    <w:multiLevelType w:val="multilevel"/>
    <w:tmpl w:val="52DEA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13" w15:restartNumberingAfterBreak="0">
    <w:nsid w:val="58AC02CA"/>
    <w:multiLevelType w:val="hybridMultilevel"/>
    <w:tmpl w:val="64385928"/>
    <w:lvl w:ilvl="0" w:tplc="883E3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6B112A"/>
    <w:multiLevelType w:val="hybridMultilevel"/>
    <w:tmpl w:val="0FBAB7F8"/>
    <w:lvl w:ilvl="0" w:tplc="3402B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243"/>
    <w:multiLevelType w:val="hybridMultilevel"/>
    <w:tmpl w:val="17DCD760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384E7848">
      <w:start w:val="1"/>
      <w:numFmt w:val="decimal"/>
      <w:lvlText w:val="%4)"/>
      <w:lvlJc w:val="left"/>
      <w:pPr>
        <w:ind w:left="3589" w:hanging="360"/>
      </w:pPr>
      <w:rPr>
        <w:rFonts w:hint="default"/>
        <w:i w:val="0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4A21FB"/>
    <w:multiLevelType w:val="hybridMultilevel"/>
    <w:tmpl w:val="88E8D74C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B3C82"/>
    <w:multiLevelType w:val="hybridMultilevel"/>
    <w:tmpl w:val="135C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73352"/>
    <w:multiLevelType w:val="hybridMultilevel"/>
    <w:tmpl w:val="2E16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A73E8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555558">
    <w:abstractNumId w:val="5"/>
  </w:num>
  <w:num w:numId="2" w16cid:durableId="1399665905">
    <w:abstractNumId w:val="3"/>
  </w:num>
  <w:num w:numId="3" w16cid:durableId="1163085727">
    <w:abstractNumId w:val="1"/>
  </w:num>
  <w:num w:numId="4" w16cid:durableId="2027323247">
    <w:abstractNumId w:val="13"/>
  </w:num>
  <w:num w:numId="5" w16cid:durableId="1004283137">
    <w:abstractNumId w:val="10"/>
  </w:num>
  <w:num w:numId="6" w16cid:durableId="317468127">
    <w:abstractNumId w:val="4"/>
  </w:num>
  <w:num w:numId="7" w16cid:durableId="2133471275">
    <w:abstractNumId w:val="15"/>
  </w:num>
  <w:num w:numId="8" w16cid:durableId="1497838992">
    <w:abstractNumId w:val="2"/>
  </w:num>
  <w:num w:numId="9" w16cid:durableId="699546547">
    <w:abstractNumId w:val="6"/>
  </w:num>
  <w:num w:numId="10" w16cid:durableId="552544588">
    <w:abstractNumId w:val="14"/>
  </w:num>
  <w:num w:numId="11" w16cid:durableId="331108777">
    <w:abstractNumId w:val="11"/>
  </w:num>
  <w:num w:numId="12" w16cid:durableId="306905814">
    <w:abstractNumId w:val="16"/>
  </w:num>
  <w:num w:numId="13" w16cid:durableId="1025864547">
    <w:abstractNumId w:val="9"/>
  </w:num>
  <w:num w:numId="14" w16cid:durableId="1261988867">
    <w:abstractNumId w:val="7"/>
  </w:num>
  <w:num w:numId="15" w16cid:durableId="2079013987">
    <w:abstractNumId w:val="18"/>
  </w:num>
  <w:num w:numId="16" w16cid:durableId="2107920551">
    <w:abstractNumId w:val="12"/>
  </w:num>
  <w:num w:numId="17" w16cid:durableId="1997494589">
    <w:abstractNumId w:val="18"/>
  </w:num>
  <w:num w:numId="18" w16cid:durableId="1688218367">
    <w:abstractNumId w:val="17"/>
  </w:num>
  <w:num w:numId="19" w16cid:durableId="1020933166">
    <w:abstractNumId w:val="8"/>
  </w:num>
  <w:num w:numId="20" w16cid:durableId="186281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3"/>
    <w:rsid w:val="0000042E"/>
    <w:rsid w:val="00005CBD"/>
    <w:rsid w:val="00021BDA"/>
    <w:rsid w:val="00026DA9"/>
    <w:rsid w:val="00026FD2"/>
    <w:rsid w:val="000277C7"/>
    <w:rsid w:val="000345DC"/>
    <w:rsid w:val="000472E1"/>
    <w:rsid w:val="00053F4C"/>
    <w:rsid w:val="00086E67"/>
    <w:rsid w:val="00091FDC"/>
    <w:rsid w:val="00097B79"/>
    <w:rsid w:val="000B3841"/>
    <w:rsid w:val="000B5E4A"/>
    <w:rsid w:val="000C7CEF"/>
    <w:rsid w:val="000D2EE7"/>
    <w:rsid w:val="000F06F7"/>
    <w:rsid w:val="000F5E53"/>
    <w:rsid w:val="00124047"/>
    <w:rsid w:val="0013317D"/>
    <w:rsid w:val="0015011E"/>
    <w:rsid w:val="00164352"/>
    <w:rsid w:val="00166D4D"/>
    <w:rsid w:val="00172145"/>
    <w:rsid w:val="001A0497"/>
    <w:rsid w:val="001E0CC8"/>
    <w:rsid w:val="00200F7C"/>
    <w:rsid w:val="002055AE"/>
    <w:rsid w:val="002108BF"/>
    <w:rsid w:val="002354DD"/>
    <w:rsid w:val="00235829"/>
    <w:rsid w:val="00244A49"/>
    <w:rsid w:val="002516FF"/>
    <w:rsid w:val="00251CC5"/>
    <w:rsid w:val="002571D5"/>
    <w:rsid w:val="002616C0"/>
    <w:rsid w:val="00275A02"/>
    <w:rsid w:val="0027644F"/>
    <w:rsid w:val="00290D08"/>
    <w:rsid w:val="00292909"/>
    <w:rsid w:val="00292D30"/>
    <w:rsid w:val="002A103D"/>
    <w:rsid w:val="002B0BB8"/>
    <w:rsid w:val="002C2B23"/>
    <w:rsid w:val="002F1DD3"/>
    <w:rsid w:val="003058A0"/>
    <w:rsid w:val="003059AB"/>
    <w:rsid w:val="00327B46"/>
    <w:rsid w:val="003306DA"/>
    <w:rsid w:val="003342F4"/>
    <w:rsid w:val="00337402"/>
    <w:rsid w:val="00341384"/>
    <w:rsid w:val="00345C08"/>
    <w:rsid w:val="00345E05"/>
    <w:rsid w:val="00350953"/>
    <w:rsid w:val="0037060A"/>
    <w:rsid w:val="0038416D"/>
    <w:rsid w:val="00390BC3"/>
    <w:rsid w:val="003A346E"/>
    <w:rsid w:val="003A59F8"/>
    <w:rsid w:val="003B02B6"/>
    <w:rsid w:val="003B1690"/>
    <w:rsid w:val="003E4635"/>
    <w:rsid w:val="003E5C24"/>
    <w:rsid w:val="003E725E"/>
    <w:rsid w:val="003F5062"/>
    <w:rsid w:val="00416C69"/>
    <w:rsid w:val="0043036E"/>
    <w:rsid w:val="004448B2"/>
    <w:rsid w:val="00451889"/>
    <w:rsid w:val="00460DBA"/>
    <w:rsid w:val="00463253"/>
    <w:rsid w:val="0046706B"/>
    <w:rsid w:val="00472569"/>
    <w:rsid w:val="004A12C2"/>
    <w:rsid w:val="004B5C34"/>
    <w:rsid w:val="004C4610"/>
    <w:rsid w:val="004C55D8"/>
    <w:rsid w:val="004E3A9C"/>
    <w:rsid w:val="004E6161"/>
    <w:rsid w:val="004E67C3"/>
    <w:rsid w:val="004F7398"/>
    <w:rsid w:val="005153B6"/>
    <w:rsid w:val="005251FC"/>
    <w:rsid w:val="00530C51"/>
    <w:rsid w:val="00531329"/>
    <w:rsid w:val="00543B2A"/>
    <w:rsid w:val="0056213D"/>
    <w:rsid w:val="005939FE"/>
    <w:rsid w:val="00594950"/>
    <w:rsid w:val="005A5F2C"/>
    <w:rsid w:val="005B34AC"/>
    <w:rsid w:val="005C1B92"/>
    <w:rsid w:val="005D3432"/>
    <w:rsid w:val="005F19D0"/>
    <w:rsid w:val="00603FDF"/>
    <w:rsid w:val="00607777"/>
    <w:rsid w:val="0061150D"/>
    <w:rsid w:val="00616201"/>
    <w:rsid w:val="00633A44"/>
    <w:rsid w:val="0063511E"/>
    <w:rsid w:val="00643949"/>
    <w:rsid w:val="0065083D"/>
    <w:rsid w:val="00652F7C"/>
    <w:rsid w:val="0065623C"/>
    <w:rsid w:val="00657B46"/>
    <w:rsid w:val="00665525"/>
    <w:rsid w:val="00667524"/>
    <w:rsid w:val="006B5CE8"/>
    <w:rsid w:val="006C4ADA"/>
    <w:rsid w:val="006E0341"/>
    <w:rsid w:val="00722B60"/>
    <w:rsid w:val="00756800"/>
    <w:rsid w:val="007658DA"/>
    <w:rsid w:val="00783579"/>
    <w:rsid w:val="007939D3"/>
    <w:rsid w:val="007B609B"/>
    <w:rsid w:val="007C52C0"/>
    <w:rsid w:val="007D74BC"/>
    <w:rsid w:val="007E268C"/>
    <w:rsid w:val="007E744A"/>
    <w:rsid w:val="007F7479"/>
    <w:rsid w:val="00834F5F"/>
    <w:rsid w:val="008547C6"/>
    <w:rsid w:val="008B7FF6"/>
    <w:rsid w:val="008C74F3"/>
    <w:rsid w:val="008E273A"/>
    <w:rsid w:val="008E6DBB"/>
    <w:rsid w:val="008F26D8"/>
    <w:rsid w:val="0090774C"/>
    <w:rsid w:val="00913A6D"/>
    <w:rsid w:val="009226F6"/>
    <w:rsid w:val="00925EB2"/>
    <w:rsid w:val="009345EB"/>
    <w:rsid w:val="00934B6F"/>
    <w:rsid w:val="00937991"/>
    <w:rsid w:val="00952366"/>
    <w:rsid w:val="00965BA3"/>
    <w:rsid w:val="00977483"/>
    <w:rsid w:val="00985F96"/>
    <w:rsid w:val="00990711"/>
    <w:rsid w:val="009B173E"/>
    <w:rsid w:val="009D06D3"/>
    <w:rsid w:val="009E1BCD"/>
    <w:rsid w:val="009E5E1A"/>
    <w:rsid w:val="009F1691"/>
    <w:rsid w:val="009F170A"/>
    <w:rsid w:val="00A06F5E"/>
    <w:rsid w:val="00A105C3"/>
    <w:rsid w:val="00A34605"/>
    <w:rsid w:val="00A37C7B"/>
    <w:rsid w:val="00A53691"/>
    <w:rsid w:val="00A559A5"/>
    <w:rsid w:val="00A66C1A"/>
    <w:rsid w:val="00A73E1A"/>
    <w:rsid w:val="00A76D2A"/>
    <w:rsid w:val="00AD1277"/>
    <w:rsid w:val="00AE5773"/>
    <w:rsid w:val="00AE6659"/>
    <w:rsid w:val="00AF6C42"/>
    <w:rsid w:val="00B000BA"/>
    <w:rsid w:val="00B03CFA"/>
    <w:rsid w:val="00B25692"/>
    <w:rsid w:val="00B27F33"/>
    <w:rsid w:val="00B3390C"/>
    <w:rsid w:val="00B365B2"/>
    <w:rsid w:val="00B403C3"/>
    <w:rsid w:val="00B57C7F"/>
    <w:rsid w:val="00B64FA2"/>
    <w:rsid w:val="00B72EFA"/>
    <w:rsid w:val="00BA6668"/>
    <w:rsid w:val="00BA78AE"/>
    <w:rsid w:val="00BD617C"/>
    <w:rsid w:val="00BD6258"/>
    <w:rsid w:val="00C059A3"/>
    <w:rsid w:val="00C11543"/>
    <w:rsid w:val="00C133FF"/>
    <w:rsid w:val="00C27EE9"/>
    <w:rsid w:val="00C7536B"/>
    <w:rsid w:val="00C85C11"/>
    <w:rsid w:val="00C96C75"/>
    <w:rsid w:val="00C9739A"/>
    <w:rsid w:val="00CB302B"/>
    <w:rsid w:val="00CB53FB"/>
    <w:rsid w:val="00CB5D31"/>
    <w:rsid w:val="00CB5E52"/>
    <w:rsid w:val="00CC2E37"/>
    <w:rsid w:val="00CC5E26"/>
    <w:rsid w:val="00CE6484"/>
    <w:rsid w:val="00CF3BF1"/>
    <w:rsid w:val="00D00243"/>
    <w:rsid w:val="00D034CF"/>
    <w:rsid w:val="00D16CED"/>
    <w:rsid w:val="00D31B01"/>
    <w:rsid w:val="00D33297"/>
    <w:rsid w:val="00D3548D"/>
    <w:rsid w:val="00D40542"/>
    <w:rsid w:val="00D4154D"/>
    <w:rsid w:val="00D4568C"/>
    <w:rsid w:val="00D6367E"/>
    <w:rsid w:val="00D63D4E"/>
    <w:rsid w:val="00D67979"/>
    <w:rsid w:val="00D77A35"/>
    <w:rsid w:val="00D81DAA"/>
    <w:rsid w:val="00DA7C58"/>
    <w:rsid w:val="00DB18FE"/>
    <w:rsid w:val="00DC4052"/>
    <w:rsid w:val="00DD297E"/>
    <w:rsid w:val="00E0447C"/>
    <w:rsid w:val="00E365E0"/>
    <w:rsid w:val="00E5535F"/>
    <w:rsid w:val="00E8095D"/>
    <w:rsid w:val="00E81DD1"/>
    <w:rsid w:val="00E914AB"/>
    <w:rsid w:val="00EB582D"/>
    <w:rsid w:val="00EC18FB"/>
    <w:rsid w:val="00EC28B5"/>
    <w:rsid w:val="00EC4690"/>
    <w:rsid w:val="00EC5A49"/>
    <w:rsid w:val="00EC6859"/>
    <w:rsid w:val="00ED1692"/>
    <w:rsid w:val="00F11CF7"/>
    <w:rsid w:val="00F20DF5"/>
    <w:rsid w:val="00F27AA5"/>
    <w:rsid w:val="00F4214F"/>
    <w:rsid w:val="00F51AD5"/>
    <w:rsid w:val="00F559CE"/>
    <w:rsid w:val="00F5642E"/>
    <w:rsid w:val="00F779EE"/>
    <w:rsid w:val="00F83F3B"/>
    <w:rsid w:val="00F872A3"/>
    <w:rsid w:val="00FA4176"/>
    <w:rsid w:val="00FA7A89"/>
    <w:rsid w:val="00FB41B3"/>
    <w:rsid w:val="00FB41C4"/>
    <w:rsid w:val="00FC3F6C"/>
    <w:rsid w:val="00FD4AEC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BA89"/>
  <w15:docId w15:val="{C8E14E04-B50B-4873-9EA6-9D34D0F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21">
    <w:name w:val="Cap 2.1"/>
    <w:basedOn w:val="Normal"/>
    <w:link w:val="Cap21Char"/>
    <w:qFormat/>
    <w:rsid w:val="00B27F33"/>
    <w:pPr>
      <w:numPr>
        <w:numId w:val="5"/>
      </w:numPr>
      <w:spacing w:after="100" w:afterAutospacing="1" w:line="240" w:lineRule="auto"/>
      <w:contextualSpacing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Cap21Char">
    <w:name w:val="Cap 2.1 Char"/>
    <w:link w:val="Cap21"/>
    <w:rsid w:val="00B27F33"/>
    <w:rPr>
      <w:rFonts w:ascii="Times New Roman" w:eastAsia="Calibri" w:hAnsi="Times New Roman" w:cs="Times New Roman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5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luulong</dc:creator>
  <cp:lastModifiedBy>Vũ</cp:lastModifiedBy>
  <cp:revision>5</cp:revision>
  <dcterms:created xsi:type="dcterms:W3CDTF">2022-04-30T11:19:00Z</dcterms:created>
  <dcterms:modified xsi:type="dcterms:W3CDTF">2022-04-30T11:20:00Z</dcterms:modified>
</cp:coreProperties>
</file>