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B848" w14:textId="77777777" w:rsidR="00097B79" w:rsidRPr="00E96FE2" w:rsidRDefault="00097B79" w:rsidP="0099257A">
      <w:pPr>
        <w:spacing w:line="240" w:lineRule="auto"/>
        <w:ind w:right="-450"/>
        <w:contextualSpacing/>
        <w:rPr>
          <w:rFonts w:ascii="Times New Roman" w:hAnsi="Times New Roman"/>
          <w:sz w:val="26"/>
          <w:szCs w:val="26"/>
          <w:lang w:val="vi-VN"/>
        </w:rPr>
      </w:pPr>
      <w:r w:rsidRPr="00E96FE2">
        <w:rPr>
          <w:rFonts w:ascii="Times New Roman" w:hAnsi="Times New Roman"/>
          <w:sz w:val="26"/>
          <w:szCs w:val="26"/>
          <w:lang w:val="vi-VN"/>
        </w:rPr>
        <w:t>TRƯỜNG ĐH NÔNG LÂM TP.HCM</w:t>
      </w:r>
      <w:r w:rsidRPr="00E96FE2">
        <w:rPr>
          <w:rFonts w:ascii="Times New Roman" w:hAnsi="Times New Roman"/>
          <w:b/>
          <w:sz w:val="26"/>
          <w:szCs w:val="26"/>
          <w:lang w:val="vi-VN"/>
        </w:rPr>
        <w:t xml:space="preserve"> </w:t>
      </w:r>
      <w:r w:rsidR="0099257A">
        <w:rPr>
          <w:rFonts w:ascii="Times New Roman" w:hAnsi="Times New Roman"/>
          <w:b/>
          <w:sz w:val="26"/>
          <w:szCs w:val="26"/>
        </w:rPr>
        <w:t xml:space="preserve">     </w:t>
      </w:r>
      <w:r w:rsidRPr="00E96FE2">
        <w:rPr>
          <w:rFonts w:ascii="Times New Roman" w:hAnsi="Times New Roman"/>
          <w:b/>
          <w:sz w:val="26"/>
          <w:szCs w:val="26"/>
          <w:lang w:val="vi-VN"/>
        </w:rPr>
        <w:t xml:space="preserve"> </w:t>
      </w:r>
      <w:r w:rsidRPr="00E96FE2">
        <w:rPr>
          <w:rFonts w:ascii="Times New Roman" w:hAnsi="Times New Roman"/>
          <w:sz w:val="26"/>
          <w:szCs w:val="26"/>
          <w:lang w:val="vi-VN"/>
        </w:rPr>
        <w:t>CỘNG HÒA XÃ HỘI CHỦ NGHĨA VIỆT NAM</w:t>
      </w:r>
    </w:p>
    <w:p w14:paraId="459B7E51" w14:textId="1328D39E" w:rsidR="00097B79" w:rsidRPr="00E96FE2" w:rsidRDefault="00416A04" w:rsidP="00097B79">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04973793" wp14:editId="416D24C8">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853EA"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63360" behindDoc="0" locked="0" layoutInCell="1" allowOverlap="1" wp14:anchorId="383BC6F6" wp14:editId="41B54B68">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8CC41"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E96FE2">
        <w:rPr>
          <w:rFonts w:ascii="Times New Roman" w:hAnsi="Times New Roman"/>
          <w:sz w:val="26"/>
          <w:szCs w:val="26"/>
          <w:lang w:val="vi-VN"/>
        </w:rPr>
        <w:t>KHOA/BM:</w:t>
      </w:r>
      <w:r w:rsidR="0099257A">
        <w:rPr>
          <w:rFonts w:ascii="Times New Roman" w:hAnsi="Times New Roman"/>
          <w:sz w:val="26"/>
          <w:szCs w:val="26"/>
        </w:rPr>
        <w:t xml:space="preserve"> Quản lý môi trường </w:t>
      </w:r>
      <w:r w:rsidR="00097B79" w:rsidRPr="00E96FE2">
        <w:rPr>
          <w:rFonts w:ascii="Times New Roman" w:hAnsi="Times New Roman"/>
          <w:sz w:val="26"/>
          <w:szCs w:val="26"/>
          <w:lang w:val="vi-VN"/>
        </w:rPr>
        <w:t>.............</w:t>
      </w:r>
      <w:r w:rsidR="00097B79" w:rsidRPr="00E96FE2">
        <w:rPr>
          <w:rFonts w:ascii="Times New Roman" w:hAnsi="Times New Roman"/>
          <w:sz w:val="26"/>
          <w:szCs w:val="26"/>
          <w:lang w:val="vi-VN"/>
        </w:rPr>
        <w:tab/>
      </w:r>
      <w:r w:rsidR="00097B79" w:rsidRPr="00E96FE2">
        <w:rPr>
          <w:rFonts w:ascii="Times New Roman" w:hAnsi="Times New Roman"/>
          <w:sz w:val="26"/>
          <w:szCs w:val="26"/>
          <w:lang w:val="vi-VN"/>
        </w:rPr>
        <w:tab/>
        <w:t xml:space="preserve">     </w:t>
      </w:r>
      <w:r w:rsidR="00097B79" w:rsidRPr="00E96FE2">
        <w:rPr>
          <w:rFonts w:ascii="Times New Roman" w:hAnsi="Times New Roman"/>
          <w:b/>
          <w:sz w:val="26"/>
          <w:szCs w:val="26"/>
          <w:lang w:val="vi-VN"/>
        </w:rPr>
        <w:t>Độc lập – Tự do – Hạnh phúc</w:t>
      </w:r>
    </w:p>
    <w:p w14:paraId="7949D34C"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203BFDB4" w14:textId="77777777" w:rsidR="00097B79" w:rsidRDefault="00097B79" w:rsidP="00097B79">
      <w:pPr>
        <w:spacing w:line="360" w:lineRule="auto"/>
        <w:ind w:left="2160" w:firstLine="720"/>
        <w:contextualSpacing/>
        <w:jc w:val="right"/>
        <w:rPr>
          <w:rFonts w:ascii="Times New Roman" w:hAnsi="Times New Roman"/>
          <w:b/>
          <w:i/>
          <w:sz w:val="26"/>
          <w:szCs w:val="26"/>
          <w:lang w:val="vi-VN"/>
        </w:rPr>
      </w:pPr>
      <w:r w:rsidRPr="00755383">
        <w:rPr>
          <w:rFonts w:ascii="Times New Roman" w:hAnsi="Times New Roman"/>
          <w:i/>
          <w:sz w:val="26"/>
          <w:szCs w:val="26"/>
          <w:lang w:val="vi-VN"/>
        </w:rPr>
        <w:t xml:space="preserve">           </w:t>
      </w:r>
      <w:r w:rsidRPr="00E96FE2">
        <w:rPr>
          <w:rFonts w:ascii="Times New Roman" w:hAnsi="Times New Roman"/>
          <w:i/>
          <w:sz w:val="26"/>
          <w:szCs w:val="26"/>
          <w:lang w:val="vi-VN"/>
        </w:rPr>
        <w:t xml:space="preserve">Thành phố Hồ Chí Minh, ngày </w:t>
      </w:r>
      <w:r w:rsidR="0099257A">
        <w:rPr>
          <w:rFonts w:ascii="Times New Roman" w:hAnsi="Times New Roman"/>
          <w:i/>
          <w:sz w:val="26"/>
          <w:szCs w:val="26"/>
        </w:rPr>
        <w:t xml:space="preserve"> 16</w:t>
      </w:r>
      <w:r w:rsidRPr="00E96FE2">
        <w:rPr>
          <w:rFonts w:ascii="Times New Roman" w:hAnsi="Times New Roman"/>
          <w:i/>
          <w:sz w:val="26"/>
          <w:szCs w:val="26"/>
          <w:lang w:val="vi-VN"/>
        </w:rPr>
        <w:t xml:space="preserve">  tháng </w:t>
      </w:r>
      <w:r w:rsidR="0099257A">
        <w:rPr>
          <w:rFonts w:ascii="Times New Roman" w:hAnsi="Times New Roman"/>
          <w:i/>
          <w:sz w:val="26"/>
          <w:szCs w:val="26"/>
        </w:rPr>
        <w:t>04</w:t>
      </w:r>
      <w:r w:rsidRPr="00E96FE2">
        <w:rPr>
          <w:rFonts w:ascii="Times New Roman" w:hAnsi="Times New Roman"/>
          <w:i/>
          <w:sz w:val="26"/>
          <w:szCs w:val="26"/>
          <w:lang w:val="vi-VN"/>
        </w:rPr>
        <w:t xml:space="preserve"> năm 201</w:t>
      </w:r>
      <w:r w:rsidR="0099257A">
        <w:rPr>
          <w:rFonts w:ascii="Times New Roman" w:hAnsi="Times New Roman"/>
          <w:i/>
          <w:sz w:val="26"/>
          <w:szCs w:val="26"/>
        </w:rPr>
        <w:t>8</w:t>
      </w:r>
      <w:r w:rsidRPr="00E96FE2">
        <w:rPr>
          <w:rFonts w:ascii="Times New Roman" w:hAnsi="Times New Roman"/>
          <w:b/>
          <w:i/>
          <w:sz w:val="26"/>
          <w:szCs w:val="26"/>
          <w:lang w:val="vi-VN"/>
        </w:rPr>
        <w:tab/>
      </w:r>
    </w:p>
    <w:p w14:paraId="388095DE"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38023752"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48111E2E"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53BF98EF" w14:textId="77777777" w:rsidR="00097B79" w:rsidRDefault="00097B79" w:rsidP="00097B79">
      <w:pPr>
        <w:autoSpaceDE w:val="0"/>
        <w:autoSpaceDN w:val="0"/>
        <w:adjustRightInd w:val="0"/>
        <w:spacing w:line="360" w:lineRule="auto"/>
        <w:contextualSpacing/>
        <w:jc w:val="center"/>
        <w:rPr>
          <w:rFonts w:ascii="Times New Roman" w:hAnsi="Times New Roman"/>
          <w:iCs/>
          <w:sz w:val="28"/>
          <w:szCs w:val="28"/>
          <w:lang w:val="vi-VN"/>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615BE4">
        <w:rPr>
          <w:rFonts w:ascii="Times New Roman" w:hAnsi="Times New Roman"/>
          <w:b/>
          <w:iCs/>
          <w:sz w:val="28"/>
          <w:szCs w:val="28"/>
        </w:rPr>
        <w:t xml:space="preserve">: </w:t>
      </w:r>
      <w:r w:rsidR="00413969">
        <w:rPr>
          <w:rFonts w:ascii="Times New Roman" w:hAnsi="Times New Roman"/>
          <w:b/>
          <w:iCs/>
          <w:sz w:val="28"/>
          <w:szCs w:val="28"/>
        </w:rPr>
        <w:t>KỸ THUẬT</w:t>
      </w:r>
      <w:r w:rsidR="00615BE4">
        <w:rPr>
          <w:rFonts w:ascii="Times New Roman" w:hAnsi="Times New Roman"/>
          <w:b/>
          <w:iCs/>
          <w:sz w:val="28"/>
          <w:szCs w:val="28"/>
        </w:rPr>
        <w:t xml:space="preserve"> MÔI TRƯỜNG </w:t>
      </w:r>
    </w:p>
    <w:p w14:paraId="785AFAF0" w14:textId="77777777" w:rsidR="00097B79" w:rsidRPr="00755383" w:rsidRDefault="00097B79" w:rsidP="00097B79">
      <w:pPr>
        <w:spacing w:line="240" w:lineRule="auto"/>
        <w:contextualSpacing/>
        <w:jc w:val="both"/>
        <w:rPr>
          <w:rFonts w:ascii="Times New Roman" w:hAnsi="Times New Roman"/>
          <w:b/>
          <w:sz w:val="26"/>
          <w:szCs w:val="26"/>
        </w:rPr>
      </w:pPr>
      <w:r w:rsidRPr="00755383">
        <w:rPr>
          <w:rFonts w:ascii="Times New Roman" w:hAnsi="Times New Roman"/>
          <w:sz w:val="26"/>
          <w:szCs w:val="26"/>
        </w:rPr>
        <w:t xml:space="preserve">   </w:t>
      </w: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r w:rsidRPr="00755383">
        <w:rPr>
          <w:rFonts w:ascii="Times New Roman" w:hAnsi="Times New Roman"/>
          <w:b/>
          <w:sz w:val="26"/>
          <w:szCs w:val="26"/>
        </w:rPr>
        <w:t xml:space="preserve"> </w:t>
      </w:r>
    </w:p>
    <w:p w14:paraId="5559BB87"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505521">
        <w:rPr>
          <w:rFonts w:ascii="Times New Roman" w:hAnsi="Times New Roman"/>
          <w:sz w:val="26"/>
          <w:szCs w:val="26"/>
        </w:rPr>
        <w:t xml:space="preserve"> </w:t>
      </w:r>
      <w:r w:rsidR="00007F00">
        <w:rPr>
          <w:rFonts w:ascii="Times New Roman" w:hAnsi="Times New Roman"/>
          <w:sz w:val="26"/>
          <w:szCs w:val="26"/>
        </w:rPr>
        <w:t>Phân tích định lượng</w:t>
      </w:r>
    </w:p>
    <w:p w14:paraId="6E7C0B13"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505521">
        <w:rPr>
          <w:rFonts w:ascii="Times New Roman" w:hAnsi="Times New Roman"/>
          <w:sz w:val="26"/>
          <w:szCs w:val="26"/>
        </w:rPr>
        <w:t xml:space="preserve"> </w:t>
      </w:r>
      <w:r w:rsidR="00007F00">
        <w:rPr>
          <w:rFonts w:ascii="Times New Roman" w:hAnsi="Times New Roman"/>
          <w:sz w:val="26"/>
          <w:szCs w:val="26"/>
        </w:rPr>
        <w:t>Quantitative Analysis</w:t>
      </w:r>
    </w:p>
    <w:p w14:paraId="27C1BA5C" w14:textId="77777777" w:rsidR="00097B79" w:rsidRDefault="00097B79" w:rsidP="00007F00">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505521">
        <w:rPr>
          <w:rFonts w:ascii="Times New Roman" w:hAnsi="Times New Roman"/>
          <w:sz w:val="26"/>
          <w:szCs w:val="26"/>
        </w:rPr>
        <w:t xml:space="preserve"> </w:t>
      </w:r>
      <w:r w:rsidR="00007F00" w:rsidRPr="00007F00">
        <w:rPr>
          <w:rFonts w:ascii="Times New Roman" w:hAnsi="Times New Roman"/>
          <w:sz w:val="26"/>
          <w:szCs w:val="26"/>
        </w:rPr>
        <w:t>212545</w:t>
      </w:r>
    </w:p>
    <w:p w14:paraId="4E1728F9"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w:t>
      </w:r>
      <w:r w:rsidR="00505521">
        <w:rPr>
          <w:rFonts w:ascii="Times New Roman" w:hAnsi="Times New Roman"/>
          <w:sz w:val="26"/>
          <w:szCs w:val="26"/>
        </w:rPr>
        <w:t xml:space="preserve"> 02</w:t>
      </w:r>
    </w:p>
    <w:p w14:paraId="698BB238"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2F40FF69" w14:textId="77777777" w:rsidR="00097B79" w:rsidRPr="009F7464" w:rsidRDefault="00097B79" w:rsidP="00097B79">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r w:rsidR="00CC554B">
        <w:rPr>
          <w:rFonts w:ascii="Times New Roman" w:hAnsi="Times New Roman" w:cs="Times New Roman"/>
          <w:color w:val="000000"/>
        </w:rPr>
        <w:t>N/A</w:t>
      </w:r>
    </w:p>
    <w:p w14:paraId="6B933CA7" w14:textId="77777777" w:rsidR="00097B79" w:rsidRDefault="00097B79" w:rsidP="00097B79">
      <w:pPr>
        <w:spacing w:after="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trước: </w:t>
      </w:r>
      <w:r w:rsidR="00604DFD">
        <w:rPr>
          <w:rFonts w:ascii="Times New Roman" w:hAnsi="Times New Roman"/>
          <w:i/>
          <w:sz w:val="26"/>
          <w:szCs w:val="26"/>
        </w:rPr>
        <w:t>N/A</w:t>
      </w:r>
    </w:p>
    <w:p w14:paraId="0A8AC6E3"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00604DFD">
        <w:rPr>
          <w:rFonts w:ascii="Times New Roman" w:hAnsi="Times New Roman"/>
          <w:sz w:val="26"/>
          <w:szCs w:val="26"/>
        </w:rPr>
        <w:t>Quản lý môi trường</w:t>
      </w:r>
    </w:p>
    <w:p w14:paraId="08FC9B74"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Khoa</w:t>
      </w:r>
      <w:r w:rsidRPr="00755383">
        <w:rPr>
          <w:rFonts w:ascii="Times New Roman" w:hAnsi="Times New Roman"/>
          <w:sz w:val="26"/>
          <w:szCs w:val="26"/>
        </w:rPr>
        <w:t xml:space="preserve">: </w:t>
      </w:r>
      <w:r w:rsidR="00604DFD">
        <w:rPr>
          <w:rFonts w:ascii="Times New Roman" w:hAnsi="Times New Roman"/>
          <w:sz w:val="26"/>
          <w:szCs w:val="26"/>
        </w:rPr>
        <w:t>Môi trường và tài nguyên</w:t>
      </w:r>
    </w:p>
    <w:p w14:paraId="5DE47254" w14:textId="77777777" w:rsidR="00097B79" w:rsidRPr="00755383"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sidR="00604DFD">
        <w:rPr>
          <w:rFonts w:ascii="Times New Roman" w:hAnsi="Times New Roman"/>
          <w:sz w:val="26"/>
          <w:szCs w:val="26"/>
        </w:rPr>
        <w:t xml:space="preserve">10 </w:t>
      </w:r>
      <w:r w:rsidRPr="00755383">
        <w:rPr>
          <w:rFonts w:ascii="Times New Roman" w:hAnsi="Times New Roman"/>
          <w:sz w:val="26"/>
          <w:szCs w:val="26"/>
        </w:rPr>
        <w:t xml:space="preserve">tuần </w:t>
      </w:r>
    </w:p>
    <w:p w14:paraId="2002DB68" w14:textId="45B94454"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 xml:space="preserve">Học kỳ: </w:t>
      </w:r>
      <w:r w:rsidR="00604DFD">
        <w:rPr>
          <w:rFonts w:ascii="Times New Roman" w:hAnsi="Times New Roman"/>
          <w:sz w:val="26"/>
          <w:szCs w:val="26"/>
        </w:rPr>
        <w:t>0</w:t>
      </w:r>
      <w:r w:rsidR="00416A04">
        <w:rPr>
          <w:rFonts w:ascii="Times New Roman" w:hAnsi="Times New Roman"/>
          <w:sz w:val="26"/>
          <w:szCs w:val="26"/>
        </w:rPr>
        <w:t>1</w:t>
      </w:r>
      <w:r w:rsidR="00604DFD">
        <w:rPr>
          <w:rFonts w:ascii="Times New Roman" w:hAnsi="Times New Roman"/>
          <w:sz w:val="26"/>
          <w:szCs w:val="26"/>
        </w:rPr>
        <w:t xml:space="preserve"> </w:t>
      </w:r>
      <w:r w:rsidRPr="00755383">
        <w:rPr>
          <w:rFonts w:ascii="Times New Roman" w:hAnsi="Times New Roman"/>
          <w:sz w:val="26"/>
          <w:szCs w:val="26"/>
          <w:lang w:val="vi-VN"/>
        </w:rPr>
        <w:t>(năm thứ</w:t>
      </w:r>
      <w:r w:rsidR="00604DFD">
        <w:rPr>
          <w:rFonts w:ascii="Times New Roman" w:hAnsi="Times New Roman"/>
          <w:sz w:val="26"/>
          <w:szCs w:val="26"/>
        </w:rPr>
        <w:t xml:space="preserve"> 0</w:t>
      </w:r>
      <w:r w:rsidR="00416A04">
        <w:rPr>
          <w:rFonts w:ascii="Times New Roman" w:hAnsi="Times New Roman"/>
          <w:sz w:val="26"/>
          <w:szCs w:val="26"/>
        </w:rPr>
        <w:t>3</w:t>
      </w:r>
      <w:r w:rsidRPr="00755383">
        <w:rPr>
          <w:rFonts w:ascii="Times New Roman" w:hAnsi="Times New Roman"/>
          <w:sz w:val="26"/>
          <w:szCs w:val="26"/>
          <w:lang w:val="vi-VN"/>
        </w:rPr>
        <w:t>)</w:t>
      </w:r>
    </w:p>
    <w:p w14:paraId="28A7E4EC"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12CC97F2" w14:textId="77777777" w:rsidTr="0006424D">
        <w:trPr>
          <w:trHeight w:val="184"/>
        </w:trPr>
        <w:tc>
          <w:tcPr>
            <w:tcW w:w="2793" w:type="dxa"/>
            <w:gridSpan w:val="2"/>
            <w:vAlign w:val="center"/>
          </w:tcPr>
          <w:p w14:paraId="4C05F7CB" w14:textId="77777777" w:rsidR="00097B79" w:rsidRPr="009F7464" w:rsidRDefault="00097B79" w:rsidP="0006424D">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1BFFFA38" w14:textId="77777777" w:rsidR="00097B79" w:rsidRPr="009F7464" w:rsidRDefault="00097B79" w:rsidP="0006424D">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Cơ sở ngành </w:t>
            </w:r>
            <w:r w:rsidR="000606DF">
              <w:rPr>
                <w:rFonts w:ascii="Arial" w:hAnsi="Arial" w:cs="Arial"/>
                <w:sz w:val="26"/>
                <w:szCs w:val="26"/>
              </w:rPr>
              <w:t>■</w:t>
            </w:r>
          </w:p>
        </w:tc>
        <w:tc>
          <w:tcPr>
            <w:tcW w:w="3106" w:type="dxa"/>
            <w:gridSpan w:val="2"/>
            <w:vAlign w:val="center"/>
          </w:tcPr>
          <w:p w14:paraId="462EF728" w14:textId="77777777" w:rsidR="00097B79" w:rsidRPr="009F7464" w:rsidRDefault="00097B79" w:rsidP="0006424D">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Chuyên ngành </w:t>
            </w:r>
            <w:r w:rsidR="000606DF" w:rsidRPr="009F7464">
              <w:rPr>
                <w:rFonts w:ascii="Times New Roman" w:hAnsi="Times New Roman"/>
                <w:sz w:val="26"/>
                <w:szCs w:val="26"/>
              </w:rPr>
              <w:t>□</w:t>
            </w:r>
          </w:p>
        </w:tc>
      </w:tr>
      <w:tr w:rsidR="00097B79" w:rsidRPr="009F7464" w14:paraId="4F6EC982" w14:textId="77777777" w:rsidTr="0006424D">
        <w:trPr>
          <w:trHeight w:val="93"/>
        </w:trPr>
        <w:tc>
          <w:tcPr>
            <w:tcW w:w="1424" w:type="dxa"/>
            <w:vAlign w:val="center"/>
          </w:tcPr>
          <w:p w14:paraId="4DEDCD4B"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36E9A0CC"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3BCA70D3"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605729C3"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Tự chọn </w:t>
            </w:r>
            <w:r w:rsidR="000606DF">
              <w:rPr>
                <w:rFonts w:ascii="Arial" w:hAnsi="Arial" w:cs="Arial"/>
                <w:sz w:val="26"/>
                <w:szCs w:val="26"/>
              </w:rPr>
              <w:t>■</w:t>
            </w:r>
          </w:p>
        </w:tc>
        <w:tc>
          <w:tcPr>
            <w:tcW w:w="1600" w:type="dxa"/>
            <w:vAlign w:val="center"/>
          </w:tcPr>
          <w:p w14:paraId="0AEA1940"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r w:rsidR="00F8643B">
              <w:rPr>
                <w:rFonts w:ascii="Times New Roman" w:hAnsi="Times New Roman"/>
                <w:sz w:val="26"/>
                <w:szCs w:val="26"/>
              </w:rPr>
              <w:t xml:space="preserve"> </w:t>
            </w:r>
            <w:r w:rsidR="00BB14A7" w:rsidRPr="009F7464">
              <w:rPr>
                <w:rFonts w:ascii="Times New Roman" w:hAnsi="Times New Roman"/>
                <w:sz w:val="26"/>
                <w:szCs w:val="26"/>
              </w:rPr>
              <w:t>□</w:t>
            </w:r>
          </w:p>
        </w:tc>
        <w:tc>
          <w:tcPr>
            <w:tcW w:w="1506" w:type="dxa"/>
            <w:vAlign w:val="center"/>
          </w:tcPr>
          <w:p w14:paraId="51D765F2"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Tự chọn </w:t>
            </w:r>
            <w:r w:rsidR="000606DF" w:rsidRPr="009F7464">
              <w:rPr>
                <w:rFonts w:ascii="Times New Roman" w:hAnsi="Times New Roman"/>
                <w:sz w:val="26"/>
                <w:szCs w:val="26"/>
              </w:rPr>
              <w:t>□</w:t>
            </w:r>
          </w:p>
        </w:tc>
      </w:tr>
    </w:tbl>
    <w:p w14:paraId="68355CD6" w14:textId="77777777" w:rsidR="00097B79" w:rsidRPr="00755383" w:rsidRDefault="00097B79" w:rsidP="00097B79">
      <w:pPr>
        <w:spacing w:line="276" w:lineRule="auto"/>
        <w:ind w:left="720"/>
        <w:jc w:val="both"/>
        <w:rPr>
          <w:rFonts w:ascii="Times New Roman" w:hAnsi="Times New Roman"/>
          <w:sz w:val="26"/>
          <w:szCs w:val="26"/>
          <w:lang w:val="vi-VN"/>
        </w:rPr>
      </w:pPr>
      <w:r>
        <w:rPr>
          <w:rFonts w:ascii="Times New Roman" w:hAnsi="Times New Roman"/>
          <w:b/>
          <w:sz w:val="26"/>
          <w:szCs w:val="26"/>
        </w:rPr>
        <w:t xml:space="preserve">   </w:t>
      </w: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bookmarkEnd w:id="0"/>
      <w:r w:rsidR="00604DFD">
        <w:rPr>
          <w:rFonts w:ascii="Arial" w:hAnsi="Arial" w:cs="Arial"/>
          <w:sz w:val="26"/>
          <w:szCs w:val="26"/>
        </w:rPr>
        <w:t>■</w:t>
      </w:r>
    </w:p>
    <w:p w14:paraId="62376B10"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03131F2E"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604DFD">
        <w:rPr>
          <w:rFonts w:ascii="Times New Roman" w:hAnsi="Times New Roman"/>
          <w:sz w:val="26"/>
          <w:szCs w:val="26"/>
        </w:rPr>
        <w:t xml:space="preserve"> Hoàng Bảo Phú</w:t>
      </w:r>
    </w:p>
    <w:p w14:paraId="0F9FDD70"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604DFD">
        <w:rPr>
          <w:rFonts w:ascii="Times New Roman" w:hAnsi="Times New Roman"/>
          <w:sz w:val="26"/>
          <w:szCs w:val="26"/>
        </w:rPr>
        <w:t xml:space="preserve"> Thạc sĩ</w:t>
      </w:r>
    </w:p>
    <w:p w14:paraId="02FECE3C" w14:textId="77777777" w:rsidR="00097B79" w:rsidRDefault="00097B79" w:rsidP="00604DFD">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604DFD">
        <w:rPr>
          <w:rFonts w:ascii="Times New Roman" w:hAnsi="Times New Roman"/>
          <w:sz w:val="26"/>
          <w:szCs w:val="26"/>
        </w:rPr>
        <w:t xml:space="preserve"> </w:t>
      </w:r>
      <w:r w:rsidR="00604DFD" w:rsidRPr="00604DFD">
        <w:rPr>
          <w:rFonts w:ascii="Times New Roman" w:hAnsi="Times New Roman"/>
          <w:sz w:val="26"/>
          <w:szCs w:val="26"/>
        </w:rPr>
        <w:t>Bộ môn Quản lý môi trường – Khoa Môi trường và Tài nguyên – Đại học Nông Lâm Tp.HCM</w:t>
      </w:r>
      <w:r w:rsidR="00604DFD">
        <w:rPr>
          <w:rFonts w:ascii="Times New Roman" w:hAnsi="Times New Roman"/>
          <w:sz w:val="26"/>
          <w:szCs w:val="26"/>
        </w:rPr>
        <w:t xml:space="preserve"> (2011)</w:t>
      </w:r>
    </w:p>
    <w:p w14:paraId="043A954A" w14:textId="77777777" w:rsidR="00097B79" w:rsidRDefault="00097B79" w:rsidP="00304162">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304162">
        <w:rPr>
          <w:rFonts w:ascii="Times New Roman" w:hAnsi="Times New Roman"/>
          <w:sz w:val="26"/>
          <w:szCs w:val="26"/>
        </w:rPr>
        <w:t xml:space="preserve"> </w:t>
      </w:r>
      <w:r w:rsidR="00304162" w:rsidRPr="00304162">
        <w:rPr>
          <w:rFonts w:ascii="Times New Roman" w:hAnsi="Times New Roman"/>
          <w:sz w:val="26"/>
          <w:szCs w:val="26"/>
        </w:rPr>
        <w:t>Khoa Môi trường và Tài nguyên, Trường Đại học Nông Lâm Tp.HCM, Khu phố 6, Linh Trung, Thủ Đức, Tp.HCM</w:t>
      </w:r>
    </w:p>
    <w:p w14:paraId="567DE1EB"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304162">
        <w:rPr>
          <w:rFonts w:ascii="Times New Roman" w:hAnsi="Times New Roman"/>
          <w:sz w:val="26"/>
          <w:szCs w:val="26"/>
        </w:rPr>
        <w:t xml:space="preserve"> </w:t>
      </w:r>
      <w:hyperlink r:id="rId5" w:history="1">
        <w:r w:rsidR="00304162" w:rsidRPr="001A7545">
          <w:rPr>
            <w:rStyle w:val="Hyperlink"/>
            <w:rFonts w:ascii="Times New Roman" w:hAnsi="Times New Roman"/>
            <w:sz w:val="26"/>
            <w:szCs w:val="26"/>
          </w:rPr>
          <w:t>h.b.phu@hcmuaf.edu.vn</w:t>
        </w:r>
      </w:hyperlink>
      <w:r w:rsidR="00304162">
        <w:rPr>
          <w:rFonts w:ascii="Times New Roman" w:hAnsi="Times New Roman"/>
          <w:sz w:val="26"/>
          <w:szCs w:val="26"/>
        </w:rPr>
        <w:t xml:space="preserve"> </w:t>
      </w:r>
    </w:p>
    <w:p w14:paraId="3650E162"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r w:rsidR="00304162">
        <w:rPr>
          <w:rFonts w:ascii="Times New Roman" w:hAnsi="Times New Roman"/>
          <w:sz w:val="26"/>
          <w:szCs w:val="26"/>
        </w:rPr>
        <w:t xml:space="preserve"> Quản lý môi trường và an toàn sức khỏe nghề nghiệp trong công nghiệp, </w:t>
      </w:r>
      <w:r w:rsidR="001C06CA">
        <w:rPr>
          <w:rFonts w:ascii="Times New Roman" w:hAnsi="Times New Roman"/>
          <w:sz w:val="26"/>
          <w:szCs w:val="26"/>
        </w:rPr>
        <w:t>phát triển bền vững, sử dụng năng lượng &amp; tài nguyên hiệu quả v.v</w:t>
      </w:r>
    </w:p>
    <w:p w14:paraId="57E3422B"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1C06CA">
        <w:rPr>
          <w:rFonts w:ascii="Times New Roman" w:hAnsi="Times New Roman"/>
          <w:sz w:val="26"/>
          <w:szCs w:val="26"/>
        </w:rPr>
        <w:t xml:space="preserve"> N/A</w:t>
      </w:r>
    </w:p>
    <w:p w14:paraId="446E5618" w14:textId="77777777" w:rsidR="00097B79" w:rsidRDefault="00097B79" w:rsidP="00097B79">
      <w:pPr>
        <w:spacing w:line="240" w:lineRule="auto"/>
        <w:ind w:left="426"/>
        <w:contextualSpacing/>
        <w:jc w:val="both"/>
        <w:rPr>
          <w:rFonts w:ascii="Times New Roman" w:hAnsi="Times New Roman"/>
          <w:sz w:val="26"/>
          <w:szCs w:val="26"/>
        </w:rPr>
      </w:pPr>
    </w:p>
    <w:p w14:paraId="57E9B4D4"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3BCB0840" w14:textId="77777777" w:rsidR="00097B79" w:rsidRDefault="001C06CA" w:rsidP="001C06CA">
      <w:pPr>
        <w:spacing w:line="312" w:lineRule="auto"/>
        <w:jc w:val="both"/>
        <w:rPr>
          <w:rFonts w:ascii="Times New Roman" w:hAnsi="Times New Roman"/>
          <w:i/>
          <w:sz w:val="26"/>
          <w:szCs w:val="26"/>
        </w:rPr>
      </w:pPr>
      <w:r>
        <w:rPr>
          <w:rFonts w:ascii="Times New Roman" w:hAnsi="Times New Roman"/>
          <w:i/>
          <w:sz w:val="26"/>
          <w:szCs w:val="26"/>
        </w:rPr>
        <w:lastRenderedPageBreak/>
        <w:t>Các nội dung giảng dạy chính của học phần:</w:t>
      </w:r>
    </w:p>
    <w:p w14:paraId="770853EA" w14:textId="77777777" w:rsidR="00055B71" w:rsidRDefault="001C06CA" w:rsidP="00055B71">
      <w:pPr>
        <w:pStyle w:val="ListParagraph"/>
        <w:numPr>
          <w:ilvl w:val="0"/>
          <w:numId w:val="21"/>
        </w:numPr>
        <w:spacing w:line="312" w:lineRule="auto"/>
        <w:jc w:val="both"/>
        <w:rPr>
          <w:rFonts w:ascii="Times New Roman" w:hAnsi="Times New Roman"/>
          <w:sz w:val="24"/>
          <w:szCs w:val="26"/>
          <w:lang w:val="vi-VN"/>
        </w:rPr>
      </w:pPr>
      <w:r w:rsidRPr="00055B71">
        <w:rPr>
          <w:rFonts w:ascii="Times New Roman" w:hAnsi="Times New Roman"/>
          <w:sz w:val="24"/>
          <w:szCs w:val="26"/>
          <w:lang w:val="vi-VN"/>
        </w:rPr>
        <w:t xml:space="preserve">Một số khái niệm cơ bản về </w:t>
      </w:r>
      <w:r w:rsidR="009E6E61" w:rsidRPr="00055B71">
        <w:rPr>
          <w:rFonts w:ascii="Times New Roman" w:hAnsi="Times New Roman"/>
          <w:sz w:val="24"/>
          <w:szCs w:val="26"/>
        </w:rPr>
        <w:t>thống kê ứng dụng và phân tích định lượng và cách tiếp cập</w:t>
      </w:r>
      <w:r w:rsidRPr="00055B71">
        <w:rPr>
          <w:rFonts w:ascii="Times New Roman" w:hAnsi="Times New Roman"/>
          <w:sz w:val="24"/>
          <w:szCs w:val="26"/>
          <w:lang w:val="vi-VN"/>
        </w:rPr>
        <w:t>;</w:t>
      </w:r>
    </w:p>
    <w:p w14:paraId="158841F4" w14:textId="77777777" w:rsidR="00055B71" w:rsidRPr="00055B71" w:rsidRDefault="00055B71" w:rsidP="00055B71">
      <w:pPr>
        <w:pStyle w:val="ListParagraph"/>
        <w:numPr>
          <w:ilvl w:val="0"/>
          <w:numId w:val="21"/>
        </w:numPr>
        <w:spacing w:line="312" w:lineRule="auto"/>
        <w:jc w:val="both"/>
        <w:rPr>
          <w:rFonts w:ascii="Times New Roman" w:hAnsi="Times New Roman"/>
          <w:sz w:val="24"/>
          <w:szCs w:val="26"/>
          <w:lang w:val="vi-VN"/>
        </w:rPr>
      </w:pPr>
      <w:r>
        <w:rPr>
          <w:rFonts w:ascii="Times New Roman" w:hAnsi="Times New Roman"/>
          <w:sz w:val="24"/>
          <w:szCs w:val="26"/>
        </w:rPr>
        <w:t>Phân tích dữ liệu và ra quyết định dựa trên phân tích dữ liệu;</w:t>
      </w:r>
    </w:p>
    <w:p w14:paraId="2756F08E" w14:textId="77777777" w:rsidR="00055B71" w:rsidRPr="00055B71" w:rsidRDefault="00055B71" w:rsidP="00055B71">
      <w:pPr>
        <w:pStyle w:val="ListParagraph"/>
        <w:numPr>
          <w:ilvl w:val="0"/>
          <w:numId w:val="21"/>
        </w:numPr>
        <w:spacing w:line="312" w:lineRule="auto"/>
        <w:jc w:val="both"/>
        <w:rPr>
          <w:rFonts w:ascii="Times New Roman" w:hAnsi="Times New Roman"/>
          <w:sz w:val="24"/>
          <w:szCs w:val="26"/>
          <w:lang w:val="vi-VN"/>
        </w:rPr>
      </w:pPr>
      <w:r>
        <w:rPr>
          <w:rFonts w:ascii="Times New Roman" w:hAnsi="Times New Roman"/>
          <w:sz w:val="24"/>
          <w:szCs w:val="26"/>
        </w:rPr>
        <w:t>Các mô hình phân tích (hồi quy, dự báo) &amp; các ứng dụng của phân tích định lượng;</w:t>
      </w:r>
    </w:p>
    <w:p w14:paraId="4D5732EE" w14:textId="77777777" w:rsidR="001C06CA" w:rsidRPr="00055B71" w:rsidRDefault="00055B71" w:rsidP="00055B71">
      <w:pPr>
        <w:pStyle w:val="ListParagraph"/>
        <w:numPr>
          <w:ilvl w:val="0"/>
          <w:numId w:val="21"/>
        </w:numPr>
        <w:spacing w:line="312" w:lineRule="auto"/>
        <w:jc w:val="both"/>
        <w:rPr>
          <w:rFonts w:ascii="Times New Roman" w:hAnsi="Times New Roman"/>
          <w:sz w:val="24"/>
          <w:szCs w:val="26"/>
          <w:lang w:val="vi-VN"/>
        </w:rPr>
      </w:pPr>
      <w:r>
        <w:rPr>
          <w:rFonts w:ascii="Times New Roman" w:hAnsi="Times New Roman"/>
          <w:sz w:val="24"/>
          <w:szCs w:val="26"/>
        </w:rPr>
        <w:t>B</w:t>
      </w:r>
      <w:r w:rsidR="009E6E61" w:rsidRPr="00055B71">
        <w:rPr>
          <w:rFonts w:ascii="Times New Roman" w:hAnsi="Times New Roman"/>
          <w:sz w:val="24"/>
          <w:szCs w:val="26"/>
        </w:rPr>
        <w:t>ài tập thực hành áp dụng cho phân tích định lượng</w:t>
      </w:r>
      <w:r w:rsidR="001C06CA" w:rsidRPr="00055B71">
        <w:rPr>
          <w:rFonts w:ascii="Times New Roman" w:hAnsi="Times New Roman"/>
          <w:sz w:val="24"/>
          <w:szCs w:val="26"/>
          <w:lang w:val="vi-VN"/>
        </w:rPr>
        <w:t>;</w:t>
      </w:r>
    </w:p>
    <w:p w14:paraId="2549A8E8" w14:textId="77777777" w:rsidR="001C06CA" w:rsidRPr="00055B71" w:rsidRDefault="009E6E61" w:rsidP="00055B71">
      <w:pPr>
        <w:pStyle w:val="ListParagraph"/>
        <w:numPr>
          <w:ilvl w:val="0"/>
          <w:numId w:val="21"/>
        </w:numPr>
        <w:spacing w:line="312" w:lineRule="auto"/>
        <w:jc w:val="both"/>
        <w:rPr>
          <w:rFonts w:ascii="Times New Roman" w:hAnsi="Times New Roman"/>
          <w:sz w:val="24"/>
          <w:szCs w:val="26"/>
          <w:lang w:val="vi-VN"/>
        </w:rPr>
      </w:pPr>
      <w:r w:rsidRPr="00055B71">
        <w:rPr>
          <w:rFonts w:ascii="Times New Roman" w:hAnsi="Times New Roman"/>
          <w:sz w:val="24"/>
          <w:szCs w:val="26"/>
        </w:rPr>
        <w:t>Ứng dụng công cụ (SPSS/Excel v.v) trong thực hiện thống kê dữ liệu</w:t>
      </w:r>
      <w:r w:rsidR="001C06CA" w:rsidRPr="00055B71">
        <w:rPr>
          <w:rFonts w:ascii="Times New Roman" w:hAnsi="Times New Roman"/>
          <w:sz w:val="24"/>
          <w:szCs w:val="26"/>
          <w:lang w:val="vi-VN"/>
        </w:rPr>
        <w:t>;</w:t>
      </w:r>
    </w:p>
    <w:p w14:paraId="15E19AF5"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1D6DEA">
        <w:rPr>
          <w:rFonts w:ascii="Times New Roman" w:hAnsi="Times New Roman"/>
          <w:b/>
          <w:sz w:val="26"/>
          <w:szCs w:val="26"/>
        </w:rPr>
        <w:t xml:space="preserve"> </w:t>
      </w: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0B027835" w14:textId="77777777" w:rsidR="00097B79" w:rsidRDefault="00097B79" w:rsidP="003B42A7">
      <w:pPr>
        <w:spacing w:after="0" w:line="240" w:lineRule="auto"/>
        <w:ind w:right="-288"/>
        <w:jc w:val="both"/>
        <w:rPr>
          <w:rFonts w:ascii="Times New Roman" w:hAnsi="Times New Roman"/>
          <w:sz w:val="26"/>
          <w:szCs w:val="26"/>
        </w:rPr>
      </w:pPr>
      <w:r w:rsidRPr="00755383">
        <w:rPr>
          <w:rFonts w:ascii="Times New Roman" w:hAnsi="Times New Roman"/>
          <w:sz w:val="26"/>
          <w:szCs w:val="26"/>
        </w:rPr>
        <w:t>Mục tiêu:</w:t>
      </w:r>
    </w:p>
    <w:p w14:paraId="78CA3C80" w14:textId="77777777" w:rsidR="00E70FB1" w:rsidRPr="00E70FB1" w:rsidRDefault="00E70FB1" w:rsidP="00E70FB1">
      <w:pPr>
        <w:numPr>
          <w:ilvl w:val="1"/>
          <w:numId w:val="16"/>
        </w:numPr>
        <w:spacing w:before="120" w:after="0" w:line="240" w:lineRule="auto"/>
        <w:ind w:left="720"/>
        <w:jc w:val="both"/>
        <w:rPr>
          <w:rFonts w:ascii="Times New Roman" w:eastAsia="Times New Roman" w:hAnsi="Times New Roman" w:cs="Times New Roman"/>
          <w:sz w:val="26"/>
          <w:szCs w:val="26"/>
        </w:rPr>
      </w:pPr>
      <w:r w:rsidRPr="00E70FB1">
        <w:rPr>
          <w:rFonts w:ascii="Times New Roman" w:eastAsia="Times New Roman" w:hAnsi="Times New Roman" w:cs="Times New Roman"/>
          <w:color w:val="000000"/>
          <w:sz w:val="24"/>
          <w:szCs w:val="24"/>
        </w:rPr>
        <w:t xml:space="preserve">Kiến thức: </w:t>
      </w:r>
    </w:p>
    <w:p w14:paraId="018003FF" w14:textId="77777777" w:rsidR="00E70FB1" w:rsidRPr="00E70FB1" w:rsidRDefault="00564A29" w:rsidP="00E70FB1">
      <w:pPr>
        <w:numPr>
          <w:ilvl w:val="1"/>
          <w:numId w:val="19"/>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Hiểu rõ </w:t>
      </w:r>
      <w:r w:rsidR="00D05386">
        <w:rPr>
          <w:rFonts w:ascii="Times New Roman" w:eastAsia="Times New Roman" w:hAnsi="Times New Roman" w:cs="Times New Roman"/>
          <w:color w:val="000000"/>
          <w:sz w:val="24"/>
          <w:szCs w:val="24"/>
        </w:rPr>
        <w:t>kiến thức về thống kê ứng dụng &amp; phân tích dữ liệu định lượng</w:t>
      </w:r>
      <w:r w:rsidR="00E70FB1" w:rsidRPr="00E70FB1">
        <w:rPr>
          <w:rFonts w:ascii="Times New Roman" w:eastAsia="Times New Roman" w:hAnsi="Times New Roman" w:cs="Times New Roman"/>
          <w:color w:val="000000"/>
          <w:sz w:val="24"/>
          <w:szCs w:val="24"/>
        </w:rPr>
        <w:t>.</w:t>
      </w:r>
    </w:p>
    <w:p w14:paraId="27260D1A" w14:textId="77777777" w:rsidR="00E70FB1" w:rsidRPr="00564A29" w:rsidRDefault="00564A29" w:rsidP="00564A29">
      <w:pPr>
        <w:numPr>
          <w:ilvl w:val="1"/>
          <w:numId w:val="19"/>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Hiểu và ứng dụng được các </w:t>
      </w:r>
      <w:r w:rsidR="00D05386">
        <w:rPr>
          <w:rFonts w:ascii="Times New Roman" w:eastAsia="Times New Roman" w:hAnsi="Times New Roman" w:cs="Times New Roman"/>
          <w:color w:val="000000"/>
          <w:sz w:val="24"/>
          <w:szCs w:val="24"/>
        </w:rPr>
        <w:t xml:space="preserve">mô hình &amp; </w:t>
      </w:r>
      <w:r>
        <w:rPr>
          <w:rFonts w:ascii="Times New Roman" w:eastAsia="Times New Roman" w:hAnsi="Times New Roman" w:cs="Times New Roman"/>
          <w:color w:val="000000"/>
          <w:sz w:val="24"/>
          <w:szCs w:val="24"/>
        </w:rPr>
        <w:t xml:space="preserve">công cụ sử dụng trong </w:t>
      </w:r>
      <w:r w:rsidR="00464764">
        <w:rPr>
          <w:rFonts w:ascii="Times New Roman" w:eastAsia="Times New Roman" w:hAnsi="Times New Roman" w:cs="Times New Roman"/>
          <w:color w:val="000000"/>
          <w:sz w:val="24"/>
          <w:szCs w:val="24"/>
        </w:rPr>
        <w:t>phân tích định lượng</w:t>
      </w:r>
      <w:r w:rsidR="00E70FB1" w:rsidRPr="00E70FB1">
        <w:rPr>
          <w:rFonts w:ascii="Times New Roman" w:eastAsia="Times New Roman" w:hAnsi="Times New Roman" w:cs="Times New Roman"/>
          <w:color w:val="000000"/>
          <w:sz w:val="24"/>
          <w:szCs w:val="24"/>
        </w:rPr>
        <w:t>.</w:t>
      </w:r>
    </w:p>
    <w:p w14:paraId="79D17283" w14:textId="77777777" w:rsidR="00E70FB1" w:rsidRPr="00E70FB1" w:rsidRDefault="00E70FB1" w:rsidP="00E70FB1">
      <w:pPr>
        <w:numPr>
          <w:ilvl w:val="0"/>
          <w:numId w:val="15"/>
        </w:numPr>
        <w:spacing w:before="120" w:after="0" w:line="240" w:lineRule="auto"/>
        <w:jc w:val="both"/>
        <w:rPr>
          <w:rFonts w:ascii="Times New Roman" w:eastAsia="Times New Roman" w:hAnsi="Times New Roman" w:cs="Times New Roman"/>
          <w:color w:val="000000"/>
          <w:sz w:val="24"/>
          <w:szCs w:val="24"/>
        </w:rPr>
      </w:pPr>
      <w:r w:rsidRPr="00E70FB1">
        <w:rPr>
          <w:rFonts w:ascii="Times New Roman" w:eastAsia="Times New Roman" w:hAnsi="Times New Roman" w:cs="Times New Roman"/>
          <w:color w:val="000000"/>
          <w:sz w:val="24"/>
          <w:szCs w:val="24"/>
        </w:rPr>
        <w:t>Kỹ năng</w:t>
      </w:r>
    </w:p>
    <w:p w14:paraId="73230FA6" w14:textId="77777777" w:rsidR="007F59E1" w:rsidRDefault="00464764" w:rsidP="00E70FB1">
      <w:pPr>
        <w:numPr>
          <w:ilvl w:val="1"/>
          <w:numId w:val="17"/>
        </w:numPr>
        <w:spacing w:before="120" w:after="0" w:line="240" w:lineRule="auto"/>
        <w:ind w:left="14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Kỹ năng tính toán thống kê &amp; ra quyết định dựa trên dữ liệu</w:t>
      </w:r>
    </w:p>
    <w:p w14:paraId="231C45DF" w14:textId="77777777" w:rsidR="00E70FB1" w:rsidRPr="00E70FB1" w:rsidRDefault="00E70FB1" w:rsidP="00E70FB1">
      <w:pPr>
        <w:numPr>
          <w:ilvl w:val="1"/>
          <w:numId w:val="17"/>
        </w:numPr>
        <w:spacing w:before="120" w:after="0" w:line="240" w:lineRule="auto"/>
        <w:ind w:left="1434" w:hanging="357"/>
        <w:jc w:val="both"/>
        <w:rPr>
          <w:rFonts w:ascii="Times New Roman" w:eastAsia="Times New Roman" w:hAnsi="Times New Roman" w:cs="Times New Roman"/>
          <w:color w:val="000000"/>
          <w:sz w:val="24"/>
          <w:szCs w:val="24"/>
        </w:rPr>
      </w:pPr>
      <w:r w:rsidRPr="00E70FB1">
        <w:rPr>
          <w:rFonts w:ascii="Times New Roman" w:eastAsia="Times New Roman" w:hAnsi="Times New Roman" w:cs="Times New Roman"/>
          <w:color w:val="000000"/>
          <w:sz w:val="24"/>
          <w:szCs w:val="24"/>
        </w:rPr>
        <w:t xml:space="preserve">Có kỹ năng tư duy, phân tích vấn đề, đặc biệt là phân tích </w:t>
      </w:r>
      <w:r w:rsidR="00464764">
        <w:rPr>
          <w:rFonts w:ascii="Times New Roman" w:eastAsia="Times New Roman" w:hAnsi="Times New Roman" w:cs="Times New Roman"/>
          <w:color w:val="000000"/>
          <w:sz w:val="24"/>
          <w:szCs w:val="24"/>
        </w:rPr>
        <w:t>ra quyết định</w:t>
      </w:r>
      <w:r w:rsidRPr="00E70FB1">
        <w:rPr>
          <w:rFonts w:ascii="Times New Roman" w:eastAsia="Times New Roman" w:hAnsi="Times New Roman" w:cs="Times New Roman"/>
          <w:color w:val="000000"/>
          <w:sz w:val="24"/>
          <w:szCs w:val="24"/>
        </w:rPr>
        <w:t>.</w:t>
      </w:r>
    </w:p>
    <w:p w14:paraId="0EB14B84" w14:textId="77777777" w:rsidR="00E70FB1" w:rsidRPr="00E70FB1" w:rsidRDefault="00E70FB1" w:rsidP="00E70FB1">
      <w:pPr>
        <w:numPr>
          <w:ilvl w:val="0"/>
          <w:numId w:val="15"/>
        </w:numPr>
        <w:spacing w:before="120" w:after="0" w:line="240" w:lineRule="auto"/>
        <w:ind w:left="714" w:hanging="357"/>
        <w:jc w:val="both"/>
        <w:rPr>
          <w:rFonts w:ascii="Times New Roman" w:eastAsia="Times New Roman" w:hAnsi="Times New Roman" w:cs="Times New Roman"/>
          <w:color w:val="000000"/>
          <w:sz w:val="24"/>
          <w:szCs w:val="24"/>
        </w:rPr>
      </w:pPr>
      <w:r w:rsidRPr="00E70FB1">
        <w:rPr>
          <w:rFonts w:ascii="Times New Roman" w:eastAsia="Times New Roman" w:hAnsi="Times New Roman" w:cs="Times New Roman"/>
          <w:color w:val="000000"/>
          <w:sz w:val="24"/>
          <w:szCs w:val="24"/>
        </w:rPr>
        <w:t>Thái độ, chuyên cần</w:t>
      </w:r>
    </w:p>
    <w:p w14:paraId="42AAAFB7" w14:textId="77777777" w:rsidR="00E70FB1" w:rsidRPr="00E70FB1" w:rsidRDefault="00E70FB1" w:rsidP="00E70FB1">
      <w:pPr>
        <w:numPr>
          <w:ilvl w:val="1"/>
          <w:numId w:val="18"/>
        </w:numPr>
        <w:spacing w:before="120" w:after="0" w:line="240" w:lineRule="auto"/>
        <w:ind w:left="1434" w:hanging="357"/>
        <w:jc w:val="both"/>
        <w:rPr>
          <w:rFonts w:ascii="Times New Roman" w:eastAsia="Times New Roman" w:hAnsi="Times New Roman" w:cs="Times New Roman"/>
          <w:color w:val="000000"/>
          <w:sz w:val="24"/>
          <w:szCs w:val="24"/>
        </w:rPr>
      </w:pPr>
      <w:r w:rsidRPr="00E70FB1">
        <w:rPr>
          <w:rFonts w:ascii="Times New Roman" w:eastAsia="Times New Roman" w:hAnsi="Times New Roman" w:cs="Times New Roman"/>
          <w:color w:val="000000"/>
          <w:sz w:val="24"/>
          <w:szCs w:val="24"/>
        </w:rPr>
        <w:t>Yêu thích môn học, ngành học mà sinh viên đang theo học.</w:t>
      </w:r>
    </w:p>
    <w:p w14:paraId="2923D221" w14:textId="77777777" w:rsidR="003B42A7" w:rsidRDefault="003B42A7" w:rsidP="003B42A7">
      <w:pPr>
        <w:spacing w:before="120" w:after="120" w:line="360" w:lineRule="auto"/>
        <w:contextualSpacing/>
        <w:jc w:val="both"/>
        <w:rPr>
          <w:rFonts w:ascii="Times New Roman" w:hAnsi="Times New Roman"/>
          <w:sz w:val="26"/>
          <w:szCs w:val="26"/>
        </w:rPr>
      </w:pPr>
    </w:p>
    <w:p w14:paraId="5E40FCE0" w14:textId="77777777" w:rsidR="00097B79" w:rsidRDefault="00097B79" w:rsidP="003B42A7">
      <w:pPr>
        <w:spacing w:before="120" w:after="120" w:line="360" w:lineRule="auto"/>
        <w:contextualSpacing/>
        <w:jc w:val="both"/>
        <w:rPr>
          <w:rFonts w:ascii="Times New Roman" w:hAnsi="Times New Roman"/>
          <w:i/>
          <w:color w:val="000000"/>
          <w:sz w:val="26"/>
          <w:szCs w:val="26"/>
        </w:rPr>
      </w:pPr>
      <w:r w:rsidRPr="00755383">
        <w:rPr>
          <w:rFonts w:ascii="Times New Roman" w:hAnsi="Times New Roman"/>
          <w:sz w:val="26"/>
          <w:szCs w:val="26"/>
        </w:rPr>
        <w:t>Học phần đóng góp cho Chuẩn đầu ra sau đây của CTĐT theo mức độ sau:</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54"/>
        <w:gridCol w:w="546"/>
        <w:gridCol w:w="540"/>
        <w:gridCol w:w="540"/>
        <w:gridCol w:w="540"/>
        <w:gridCol w:w="540"/>
        <w:gridCol w:w="540"/>
        <w:gridCol w:w="540"/>
        <w:gridCol w:w="540"/>
        <w:gridCol w:w="540"/>
        <w:gridCol w:w="540"/>
        <w:gridCol w:w="540"/>
        <w:gridCol w:w="540"/>
        <w:gridCol w:w="540"/>
        <w:gridCol w:w="540"/>
        <w:gridCol w:w="540"/>
        <w:gridCol w:w="540"/>
      </w:tblGrid>
      <w:tr w:rsidR="005B04FB" w:rsidRPr="00A91CFA" w14:paraId="288746E7" w14:textId="77777777" w:rsidTr="00591C7B">
        <w:trPr>
          <w:trHeight w:val="323"/>
          <w:jc w:val="center"/>
        </w:trPr>
        <w:tc>
          <w:tcPr>
            <w:tcW w:w="715" w:type="dxa"/>
            <w:shd w:val="clear" w:color="auto" w:fill="auto"/>
            <w:noWrap/>
            <w:vAlign w:val="center"/>
            <w:hideMark/>
          </w:tcPr>
          <w:p w14:paraId="7E3202C0" w14:textId="77777777" w:rsidR="005B04FB" w:rsidRPr="00F30D7F" w:rsidRDefault="005B04FB" w:rsidP="00421F7B">
            <w:pPr>
              <w:spacing w:after="0" w:line="240" w:lineRule="auto"/>
              <w:jc w:val="center"/>
              <w:rPr>
                <w:rFonts w:ascii="Times New Roman" w:eastAsia="Times New Roman" w:hAnsi="Times New Roman"/>
                <w:b/>
                <w:bCs/>
                <w:color w:val="000000"/>
                <w:sz w:val="20"/>
                <w:lang w:val="vi-VN" w:eastAsia="vi-VN"/>
              </w:rPr>
            </w:pPr>
            <w:r w:rsidRPr="00F30D7F">
              <w:rPr>
                <w:rFonts w:ascii="Times New Roman" w:eastAsia="Times New Roman" w:hAnsi="Times New Roman"/>
                <w:b/>
                <w:bCs/>
                <w:color w:val="000000"/>
                <w:sz w:val="20"/>
                <w:lang w:val="vi-VN" w:eastAsia="vi-VN"/>
              </w:rPr>
              <w:t>Mã HP</w:t>
            </w:r>
          </w:p>
        </w:tc>
        <w:tc>
          <w:tcPr>
            <w:tcW w:w="1254" w:type="dxa"/>
            <w:shd w:val="clear" w:color="auto" w:fill="auto"/>
            <w:noWrap/>
            <w:vAlign w:val="center"/>
            <w:hideMark/>
          </w:tcPr>
          <w:p w14:paraId="5FA076BC" w14:textId="77777777" w:rsidR="005B04FB" w:rsidRPr="00F30D7F" w:rsidRDefault="005B04FB" w:rsidP="00421F7B">
            <w:pPr>
              <w:spacing w:after="0" w:line="240" w:lineRule="auto"/>
              <w:jc w:val="center"/>
              <w:rPr>
                <w:rFonts w:ascii="Times New Roman" w:eastAsia="Times New Roman" w:hAnsi="Times New Roman"/>
                <w:b/>
                <w:bCs/>
                <w:color w:val="000000"/>
                <w:sz w:val="20"/>
                <w:lang w:val="vi-VN" w:eastAsia="vi-VN"/>
              </w:rPr>
            </w:pPr>
            <w:r w:rsidRPr="00F30D7F">
              <w:rPr>
                <w:rFonts w:ascii="Times New Roman" w:eastAsia="Times New Roman" w:hAnsi="Times New Roman"/>
                <w:b/>
                <w:bCs/>
                <w:color w:val="000000"/>
                <w:sz w:val="20"/>
                <w:lang w:val="vi-VN" w:eastAsia="vi-VN"/>
              </w:rPr>
              <w:t>Tên HP</w:t>
            </w:r>
          </w:p>
        </w:tc>
        <w:tc>
          <w:tcPr>
            <w:tcW w:w="8646" w:type="dxa"/>
            <w:gridSpan w:val="16"/>
            <w:shd w:val="clear" w:color="auto" w:fill="auto"/>
            <w:noWrap/>
            <w:vAlign w:val="center"/>
            <w:hideMark/>
          </w:tcPr>
          <w:p w14:paraId="29F7F539" w14:textId="77777777" w:rsidR="005B04FB" w:rsidRPr="00A91CFA" w:rsidRDefault="005B04FB" w:rsidP="00421F7B">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Mức độ đóng góp của học phần cho CĐR của CTĐT</w:t>
            </w:r>
          </w:p>
        </w:tc>
      </w:tr>
      <w:tr w:rsidR="00591C7B" w:rsidRPr="00A91CFA" w14:paraId="429D4650" w14:textId="77777777" w:rsidTr="00591C7B">
        <w:trPr>
          <w:trHeight w:val="340"/>
          <w:jc w:val="center"/>
        </w:trPr>
        <w:tc>
          <w:tcPr>
            <w:tcW w:w="715" w:type="dxa"/>
            <w:vMerge w:val="restart"/>
            <w:shd w:val="clear" w:color="auto" w:fill="auto"/>
            <w:noWrap/>
            <w:vAlign w:val="center"/>
            <w:hideMark/>
          </w:tcPr>
          <w:p w14:paraId="68B7D26C" w14:textId="77777777" w:rsidR="00591C7B" w:rsidRPr="00F30D7F" w:rsidRDefault="00591C7B" w:rsidP="00591C7B">
            <w:pPr>
              <w:spacing w:after="0" w:line="240" w:lineRule="auto"/>
              <w:jc w:val="center"/>
              <w:rPr>
                <w:rFonts w:ascii="Times New Roman" w:eastAsia="Times New Roman" w:hAnsi="Times New Roman"/>
                <w:color w:val="000000"/>
                <w:sz w:val="20"/>
                <w:lang w:eastAsia="vi-VN"/>
              </w:rPr>
            </w:pPr>
            <w:r w:rsidRPr="003B42A7">
              <w:rPr>
                <w:rFonts w:ascii="Times New Roman" w:eastAsia="Times New Roman" w:hAnsi="Times New Roman"/>
                <w:color w:val="000000"/>
                <w:sz w:val="20"/>
                <w:lang w:eastAsia="vi-VN"/>
              </w:rPr>
              <w:t>212545</w:t>
            </w:r>
          </w:p>
        </w:tc>
        <w:tc>
          <w:tcPr>
            <w:tcW w:w="1254" w:type="dxa"/>
            <w:vMerge w:val="restart"/>
            <w:shd w:val="clear" w:color="auto" w:fill="auto"/>
            <w:noWrap/>
            <w:vAlign w:val="center"/>
            <w:hideMark/>
          </w:tcPr>
          <w:p w14:paraId="6F107683" w14:textId="77777777" w:rsidR="00591C7B" w:rsidRPr="00F30D7F" w:rsidRDefault="00591C7B" w:rsidP="00591C7B">
            <w:pPr>
              <w:spacing w:after="0" w:line="240" w:lineRule="auto"/>
              <w:jc w:val="center"/>
              <w:rPr>
                <w:rFonts w:ascii="Times New Roman" w:eastAsia="Times New Roman" w:hAnsi="Times New Roman"/>
                <w:color w:val="000000"/>
                <w:sz w:val="20"/>
                <w:lang w:eastAsia="vi-VN"/>
              </w:rPr>
            </w:pPr>
            <w:r>
              <w:rPr>
                <w:rFonts w:ascii="Times New Roman" w:eastAsia="Times New Roman" w:hAnsi="Times New Roman"/>
                <w:color w:val="000000"/>
                <w:lang w:eastAsia="vi-VN"/>
              </w:rPr>
              <w:t>Phân tích định lượng</w:t>
            </w:r>
          </w:p>
        </w:tc>
        <w:tc>
          <w:tcPr>
            <w:tcW w:w="546" w:type="dxa"/>
            <w:shd w:val="clear" w:color="auto" w:fill="auto"/>
            <w:noWrap/>
            <w:vAlign w:val="center"/>
            <w:hideMark/>
          </w:tcPr>
          <w:p w14:paraId="659F7467" w14:textId="77777777" w:rsidR="00591C7B" w:rsidRPr="00F30D7F" w:rsidRDefault="00591C7B" w:rsidP="00591C7B">
            <w:pPr>
              <w:spacing w:after="0" w:line="240" w:lineRule="auto"/>
              <w:jc w:val="center"/>
              <w:rPr>
                <w:rFonts w:ascii="Times New Roman" w:eastAsia="Times New Roman" w:hAnsi="Times New Roman"/>
                <w:color w:val="000000"/>
                <w:sz w:val="16"/>
                <w:lang w:val="vi-VN" w:eastAsia="vi-VN"/>
              </w:rPr>
            </w:pPr>
            <w:r w:rsidRPr="00F30D7F">
              <w:rPr>
                <w:rFonts w:ascii="Times New Roman" w:eastAsia="Times New Roman" w:hAnsi="Times New Roman"/>
                <w:color w:val="000000"/>
                <w:sz w:val="16"/>
                <w:lang w:val="vi-VN" w:eastAsia="vi-VN"/>
              </w:rPr>
              <w:t>PLO1</w:t>
            </w:r>
          </w:p>
        </w:tc>
        <w:tc>
          <w:tcPr>
            <w:tcW w:w="540" w:type="dxa"/>
            <w:shd w:val="clear" w:color="auto" w:fill="auto"/>
            <w:noWrap/>
            <w:vAlign w:val="center"/>
            <w:hideMark/>
          </w:tcPr>
          <w:p w14:paraId="31417427" w14:textId="77777777" w:rsidR="00591C7B" w:rsidRPr="00F30D7F" w:rsidRDefault="00591C7B" w:rsidP="00591C7B">
            <w:pPr>
              <w:spacing w:after="0" w:line="240" w:lineRule="auto"/>
              <w:jc w:val="center"/>
              <w:rPr>
                <w:rFonts w:ascii="Times New Roman" w:eastAsia="Times New Roman" w:hAnsi="Times New Roman"/>
                <w:color w:val="000000"/>
                <w:sz w:val="16"/>
                <w:lang w:eastAsia="vi-VN"/>
              </w:rPr>
            </w:pPr>
            <w:r w:rsidRPr="00F30D7F">
              <w:rPr>
                <w:rFonts w:ascii="Times New Roman" w:eastAsia="Times New Roman" w:hAnsi="Times New Roman"/>
                <w:color w:val="000000"/>
                <w:sz w:val="16"/>
                <w:lang w:val="vi-VN" w:eastAsia="vi-VN"/>
              </w:rPr>
              <w:t>PLO2</w:t>
            </w:r>
          </w:p>
        </w:tc>
        <w:tc>
          <w:tcPr>
            <w:tcW w:w="540" w:type="dxa"/>
            <w:shd w:val="clear" w:color="auto" w:fill="auto"/>
            <w:noWrap/>
            <w:vAlign w:val="center"/>
            <w:hideMark/>
          </w:tcPr>
          <w:p w14:paraId="3711C2C0" w14:textId="77777777" w:rsidR="00591C7B" w:rsidRPr="00F30D7F" w:rsidRDefault="00591C7B" w:rsidP="00591C7B">
            <w:pPr>
              <w:spacing w:after="0" w:line="240" w:lineRule="auto"/>
              <w:jc w:val="center"/>
              <w:rPr>
                <w:rFonts w:ascii="Times New Roman" w:eastAsia="Times New Roman" w:hAnsi="Times New Roman"/>
                <w:color w:val="000000"/>
                <w:sz w:val="16"/>
                <w:lang w:val="vi-VN" w:eastAsia="vi-VN"/>
              </w:rPr>
            </w:pPr>
            <w:r w:rsidRPr="00F30D7F">
              <w:rPr>
                <w:rFonts w:ascii="Times New Roman" w:eastAsia="Times New Roman" w:hAnsi="Times New Roman"/>
                <w:color w:val="000000"/>
                <w:sz w:val="16"/>
                <w:lang w:val="vi-VN" w:eastAsia="vi-VN"/>
              </w:rPr>
              <w:t>PLO3</w:t>
            </w:r>
          </w:p>
        </w:tc>
        <w:tc>
          <w:tcPr>
            <w:tcW w:w="540" w:type="dxa"/>
            <w:shd w:val="clear" w:color="auto" w:fill="auto"/>
            <w:noWrap/>
            <w:vAlign w:val="center"/>
            <w:hideMark/>
          </w:tcPr>
          <w:p w14:paraId="3F691DA3" w14:textId="77777777" w:rsidR="00591C7B" w:rsidRPr="00F30D7F" w:rsidRDefault="00591C7B" w:rsidP="00591C7B">
            <w:pPr>
              <w:spacing w:after="0" w:line="240" w:lineRule="auto"/>
              <w:jc w:val="center"/>
              <w:rPr>
                <w:rFonts w:ascii="Times New Roman" w:eastAsia="Times New Roman" w:hAnsi="Times New Roman"/>
                <w:color w:val="000000"/>
                <w:sz w:val="16"/>
                <w:lang w:val="vi-VN" w:eastAsia="vi-VN"/>
              </w:rPr>
            </w:pPr>
            <w:r w:rsidRPr="00F30D7F">
              <w:rPr>
                <w:rFonts w:ascii="Times New Roman" w:eastAsia="Times New Roman" w:hAnsi="Times New Roman"/>
                <w:color w:val="000000"/>
                <w:sz w:val="16"/>
                <w:lang w:val="vi-VN" w:eastAsia="vi-VN"/>
              </w:rPr>
              <w:t>PLO4</w:t>
            </w:r>
          </w:p>
        </w:tc>
        <w:tc>
          <w:tcPr>
            <w:tcW w:w="540" w:type="dxa"/>
            <w:shd w:val="clear" w:color="auto" w:fill="auto"/>
            <w:noWrap/>
            <w:vAlign w:val="center"/>
            <w:hideMark/>
          </w:tcPr>
          <w:p w14:paraId="3EA2C08B" w14:textId="77777777" w:rsidR="00591C7B" w:rsidRPr="00F30D7F" w:rsidRDefault="00591C7B" w:rsidP="00591C7B">
            <w:pPr>
              <w:spacing w:after="0" w:line="240" w:lineRule="auto"/>
              <w:jc w:val="center"/>
              <w:rPr>
                <w:rFonts w:ascii="Times New Roman" w:eastAsia="Times New Roman" w:hAnsi="Times New Roman"/>
                <w:color w:val="000000"/>
                <w:sz w:val="16"/>
                <w:lang w:eastAsia="vi-VN"/>
              </w:rPr>
            </w:pPr>
            <w:r w:rsidRPr="00F30D7F">
              <w:rPr>
                <w:rFonts w:ascii="Times New Roman" w:eastAsia="Times New Roman" w:hAnsi="Times New Roman"/>
                <w:color w:val="000000"/>
                <w:sz w:val="16"/>
                <w:lang w:eastAsia="vi-VN"/>
              </w:rPr>
              <w:t>PLO5</w:t>
            </w:r>
          </w:p>
        </w:tc>
        <w:tc>
          <w:tcPr>
            <w:tcW w:w="540" w:type="dxa"/>
            <w:shd w:val="clear" w:color="auto" w:fill="auto"/>
            <w:noWrap/>
            <w:vAlign w:val="center"/>
            <w:hideMark/>
          </w:tcPr>
          <w:p w14:paraId="04C17588" w14:textId="77777777" w:rsidR="00591C7B" w:rsidRPr="00F30D7F" w:rsidRDefault="00591C7B" w:rsidP="00591C7B">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PLO6</w:t>
            </w:r>
          </w:p>
        </w:tc>
        <w:tc>
          <w:tcPr>
            <w:tcW w:w="540" w:type="dxa"/>
            <w:shd w:val="clear" w:color="auto" w:fill="auto"/>
            <w:vAlign w:val="center"/>
          </w:tcPr>
          <w:p w14:paraId="0CC69E81" w14:textId="77777777" w:rsidR="00591C7B" w:rsidRPr="00F30D7F" w:rsidRDefault="00591C7B" w:rsidP="00591C7B">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PLO7</w:t>
            </w:r>
          </w:p>
        </w:tc>
        <w:tc>
          <w:tcPr>
            <w:tcW w:w="540" w:type="dxa"/>
            <w:shd w:val="clear" w:color="auto" w:fill="auto"/>
            <w:vAlign w:val="center"/>
          </w:tcPr>
          <w:p w14:paraId="3ABB61E7" w14:textId="77777777" w:rsidR="00591C7B" w:rsidRPr="00F30D7F" w:rsidRDefault="00591C7B" w:rsidP="00591C7B">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PLO8</w:t>
            </w:r>
          </w:p>
        </w:tc>
        <w:tc>
          <w:tcPr>
            <w:tcW w:w="540" w:type="dxa"/>
            <w:shd w:val="clear" w:color="auto" w:fill="auto"/>
            <w:vAlign w:val="center"/>
          </w:tcPr>
          <w:p w14:paraId="41A7A6BF" w14:textId="77777777" w:rsidR="00591C7B" w:rsidRPr="00F30D7F" w:rsidRDefault="00591C7B" w:rsidP="00591C7B">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PLO9</w:t>
            </w:r>
          </w:p>
        </w:tc>
        <w:tc>
          <w:tcPr>
            <w:tcW w:w="540" w:type="dxa"/>
            <w:shd w:val="clear" w:color="auto" w:fill="auto"/>
            <w:vAlign w:val="center"/>
          </w:tcPr>
          <w:p w14:paraId="57B4C055" w14:textId="77777777" w:rsidR="00591C7B" w:rsidRPr="00F30D7F" w:rsidRDefault="00591C7B" w:rsidP="00591C7B">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PLO10</w:t>
            </w:r>
          </w:p>
        </w:tc>
        <w:tc>
          <w:tcPr>
            <w:tcW w:w="540" w:type="dxa"/>
            <w:shd w:val="clear" w:color="auto" w:fill="auto"/>
            <w:vAlign w:val="center"/>
          </w:tcPr>
          <w:p w14:paraId="4C4359A4" w14:textId="77777777" w:rsidR="00591C7B" w:rsidRPr="00591C7B" w:rsidRDefault="00591C7B" w:rsidP="00591C7B">
            <w:pPr>
              <w:spacing w:after="0" w:line="240" w:lineRule="auto"/>
              <w:jc w:val="center"/>
              <w:rPr>
                <w:rFonts w:ascii="Times New Roman" w:eastAsia="Times New Roman" w:hAnsi="Times New Roman"/>
                <w:color w:val="000000"/>
                <w:sz w:val="16"/>
                <w:lang w:eastAsia="vi-VN"/>
              </w:rPr>
            </w:pPr>
            <w:r w:rsidRPr="000007E4">
              <w:rPr>
                <w:rFonts w:ascii="Times New Roman" w:eastAsia="Times New Roman" w:hAnsi="Times New Roman"/>
                <w:color w:val="000000"/>
                <w:sz w:val="16"/>
                <w:lang w:eastAsia="vi-VN"/>
              </w:rPr>
              <w:t>PLO1</w:t>
            </w:r>
            <w:r>
              <w:rPr>
                <w:rFonts w:ascii="Times New Roman" w:eastAsia="Times New Roman" w:hAnsi="Times New Roman"/>
                <w:color w:val="000000"/>
                <w:sz w:val="16"/>
                <w:lang w:eastAsia="vi-VN"/>
              </w:rPr>
              <w:t>1</w:t>
            </w:r>
          </w:p>
        </w:tc>
        <w:tc>
          <w:tcPr>
            <w:tcW w:w="540" w:type="dxa"/>
            <w:shd w:val="clear" w:color="auto" w:fill="auto"/>
            <w:vAlign w:val="center"/>
          </w:tcPr>
          <w:p w14:paraId="4ED2BD79" w14:textId="77777777" w:rsidR="00591C7B" w:rsidRPr="00591C7B" w:rsidRDefault="00591C7B" w:rsidP="00591C7B">
            <w:pPr>
              <w:spacing w:after="0" w:line="240" w:lineRule="auto"/>
              <w:jc w:val="center"/>
              <w:rPr>
                <w:rFonts w:ascii="Times New Roman" w:eastAsia="Times New Roman" w:hAnsi="Times New Roman"/>
                <w:color w:val="000000"/>
                <w:sz w:val="16"/>
                <w:lang w:eastAsia="vi-VN"/>
              </w:rPr>
            </w:pPr>
            <w:r w:rsidRPr="000007E4">
              <w:rPr>
                <w:rFonts w:ascii="Times New Roman" w:eastAsia="Times New Roman" w:hAnsi="Times New Roman"/>
                <w:color w:val="000000"/>
                <w:sz w:val="16"/>
                <w:lang w:eastAsia="vi-VN"/>
              </w:rPr>
              <w:t>PLO1</w:t>
            </w:r>
            <w:r>
              <w:rPr>
                <w:rFonts w:ascii="Times New Roman" w:eastAsia="Times New Roman" w:hAnsi="Times New Roman"/>
                <w:color w:val="000000"/>
                <w:sz w:val="16"/>
                <w:lang w:eastAsia="vi-VN"/>
              </w:rPr>
              <w:t>2</w:t>
            </w:r>
          </w:p>
        </w:tc>
        <w:tc>
          <w:tcPr>
            <w:tcW w:w="540" w:type="dxa"/>
            <w:shd w:val="clear" w:color="auto" w:fill="auto"/>
            <w:vAlign w:val="center"/>
          </w:tcPr>
          <w:p w14:paraId="05BB9D15" w14:textId="77777777" w:rsidR="00591C7B" w:rsidRPr="00591C7B" w:rsidRDefault="00591C7B" w:rsidP="00591C7B">
            <w:pPr>
              <w:spacing w:after="0" w:line="240" w:lineRule="auto"/>
              <w:jc w:val="center"/>
              <w:rPr>
                <w:rFonts w:ascii="Times New Roman" w:eastAsia="Times New Roman" w:hAnsi="Times New Roman"/>
                <w:color w:val="000000"/>
                <w:sz w:val="16"/>
                <w:lang w:eastAsia="vi-VN"/>
              </w:rPr>
            </w:pPr>
            <w:r w:rsidRPr="000007E4">
              <w:rPr>
                <w:rFonts w:ascii="Times New Roman" w:eastAsia="Times New Roman" w:hAnsi="Times New Roman"/>
                <w:color w:val="000000"/>
                <w:sz w:val="16"/>
                <w:lang w:eastAsia="vi-VN"/>
              </w:rPr>
              <w:t>PLO1</w:t>
            </w:r>
            <w:r>
              <w:rPr>
                <w:rFonts w:ascii="Times New Roman" w:eastAsia="Times New Roman" w:hAnsi="Times New Roman"/>
                <w:color w:val="000000"/>
                <w:sz w:val="16"/>
                <w:lang w:eastAsia="vi-VN"/>
              </w:rPr>
              <w:t>3</w:t>
            </w:r>
          </w:p>
        </w:tc>
        <w:tc>
          <w:tcPr>
            <w:tcW w:w="540" w:type="dxa"/>
            <w:shd w:val="clear" w:color="auto" w:fill="auto"/>
            <w:vAlign w:val="center"/>
          </w:tcPr>
          <w:p w14:paraId="0985E51B" w14:textId="77777777" w:rsidR="00591C7B" w:rsidRPr="00591C7B" w:rsidRDefault="00591C7B" w:rsidP="00591C7B">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PLO14</w:t>
            </w:r>
          </w:p>
        </w:tc>
        <w:tc>
          <w:tcPr>
            <w:tcW w:w="540" w:type="dxa"/>
            <w:shd w:val="clear" w:color="auto" w:fill="auto"/>
          </w:tcPr>
          <w:p w14:paraId="70B2F24E" w14:textId="77777777" w:rsidR="00591C7B" w:rsidRPr="00591C7B" w:rsidRDefault="00591C7B" w:rsidP="00591C7B">
            <w:pPr>
              <w:spacing w:after="0" w:line="240" w:lineRule="auto"/>
              <w:jc w:val="center"/>
              <w:rPr>
                <w:rFonts w:ascii="Times New Roman" w:eastAsia="Times New Roman" w:hAnsi="Times New Roman"/>
                <w:color w:val="000000"/>
                <w:sz w:val="16"/>
                <w:lang w:eastAsia="vi-VN"/>
              </w:rPr>
            </w:pPr>
            <w:r w:rsidRPr="000E2C9F">
              <w:rPr>
                <w:rFonts w:ascii="Times New Roman" w:eastAsia="Times New Roman" w:hAnsi="Times New Roman"/>
                <w:color w:val="000000"/>
                <w:sz w:val="16"/>
                <w:lang w:eastAsia="vi-VN"/>
              </w:rPr>
              <w:t>PLO1</w:t>
            </w:r>
            <w:r>
              <w:rPr>
                <w:rFonts w:ascii="Times New Roman" w:eastAsia="Times New Roman" w:hAnsi="Times New Roman"/>
                <w:color w:val="000000"/>
                <w:sz w:val="16"/>
                <w:lang w:eastAsia="vi-VN"/>
              </w:rPr>
              <w:t>5</w:t>
            </w:r>
          </w:p>
        </w:tc>
        <w:tc>
          <w:tcPr>
            <w:tcW w:w="540" w:type="dxa"/>
            <w:shd w:val="clear" w:color="auto" w:fill="auto"/>
          </w:tcPr>
          <w:p w14:paraId="1C068EB4" w14:textId="77777777" w:rsidR="00591C7B" w:rsidRPr="00591C7B" w:rsidRDefault="00591C7B" w:rsidP="00591C7B">
            <w:pPr>
              <w:spacing w:after="0" w:line="240" w:lineRule="auto"/>
              <w:jc w:val="center"/>
              <w:rPr>
                <w:rFonts w:ascii="Times New Roman" w:eastAsia="Times New Roman" w:hAnsi="Times New Roman"/>
                <w:color w:val="000000"/>
                <w:sz w:val="16"/>
                <w:lang w:eastAsia="vi-VN"/>
              </w:rPr>
            </w:pPr>
            <w:r w:rsidRPr="000E2C9F">
              <w:rPr>
                <w:rFonts w:ascii="Times New Roman" w:eastAsia="Times New Roman" w:hAnsi="Times New Roman"/>
                <w:color w:val="000000"/>
                <w:sz w:val="16"/>
                <w:lang w:eastAsia="vi-VN"/>
              </w:rPr>
              <w:t>PLO1</w:t>
            </w:r>
            <w:r>
              <w:rPr>
                <w:rFonts w:ascii="Times New Roman" w:eastAsia="Times New Roman" w:hAnsi="Times New Roman"/>
                <w:color w:val="000000"/>
                <w:sz w:val="16"/>
                <w:lang w:eastAsia="vi-VN"/>
              </w:rPr>
              <w:t>6</w:t>
            </w:r>
          </w:p>
        </w:tc>
      </w:tr>
      <w:tr w:rsidR="00591C7B" w:rsidRPr="00A91CFA" w14:paraId="76FA18CA" w14:textId="77777777" w:rsidTr="00591C7B">
        <w:trPr>
          <w:trHeight w:val="340"/>
          <w:jc w:val="center"/>
        </w:trPr>
        <w:tc>
          <w:tcPr>
            <w:tcW w:w="715" w:type="dxa"/>
            <w:vMerge/>
            <w:shd w:val="clear" w:color="auto" w:fill="auto"/>
            <w:noWrap/>
            <w:vAlign w:val="center"/>
          </w:tcPr>
          <w:p w14:paraId="269F4A60" w14:textId="77777777" w:rsidR="00591C7B" w:rsidRPr="00A91CFA" w:rsidRDefault="00591C7B" w:rsidP="00421F7B">
            <w:pPr>
              <w:spacing w:after="0" w:line="240" w:lineRule="auto"/>
              <w:jc w:val="center"/>
              <w:rPr>
                <w:rFonts w:ascii="Times New Roman" w:eastAsia="Times New Roman" w:hAnsi="Times New Roman"/>
                <w:color w:val="000000"/>
                <w:lang w:val="vi-VN" w:eastAsia="vi-VN"/>
              </w:rPr>
            </w:pPr>
          </w:p>
        </w:tc>
        <w:tc>
          <w:tcPr>
            <w:tcW w:w="1254" w:type="dxa"/>
            <w:vMerge/>
            <w:shd w:val="clear" w:color="auto" w:fill="auto"/>
            <w:noWrap/>
            <w:vAlign w:val="center"/>
          </w:tcPr>
          <w:p w14:paraId="47F4FA26" w14:textId="77777777" w:rsidR="00591C7B" w:rsidRPr="00A91CFA" w:rsidRDefault="00591C7B" w:rsidP="00421F7B">
            <w:pPr>
              <w:spacing w:after="0" w:line="240" w:lineRule="auto"/>
              <w:jc w:val="center"/>
              <w:rPr>
                <w:rFonts w:ascii="Times New Roman" w:eastAsia="Times New Roman" w:hAnsi="Times New Roman"/>
                <w:color w:val="000000"/>
                <w:lang w:val="vi-VN" w:eastAsia="vi-VN"/>
              </w:rPr>
            </w:pPr>
          </w:p>
        </w:tc>
        <w:tc>
          <w:tcPr>
            <w:tcW w:w="546" w:type="dxa"/>
            <w:shd w:val="clear" w:color="auto" w:fill="auto"/>
            <w:noWrap/>
            <w:vAlign w:val="center"/>
          </w:tcPr>
          <w:p w14:paraId="1C2D6344" w14:textId="77777777" w:rsidR="00591C7B" w:rsidRPr="00F30D7F" w:rsidRDefault="00591C7B" w:rsidP="00591C7B">
            <w:pPr>
              <w:spacing w:after="0" w:line="240" w:lineRule="auto"/>
              <w:jc w:val="center"/>
              <w:rPr>
                <w:rFonts w:ascii="Times New Roman" w:eastAsia="Times New Roman" w:hAnsi="Times New Roman"/>
                <w:color w:val="000000"/>
                <w:sz w:val="16"/>
                <w:lang w:val="vi-VN" w:eastAsia="vi-VN"/>
              </w:rPr>
            </w:pPr>
            <w:r w:rsidRPr="00F30D7F">
              <w:rPr>
                <w:rFonts w:ascii="Times New Roman" w:eastAsia="Times New Roman" w:hAnsi="Times New Roman"/>
                <w:color w:val="000000"/>
                <w:sz w:val="16"/>
                <w:lang w:val="vi-VN" w:eastAsia="vi-VN"/>
              </w:rPr>
              <w:t>S</w:t>
            </w:r>
          </w:p>
        </w:tc>
        <w:tc>
          <w:tcPr>
            <w:tcW w:w="540" w:type="dxa"/>
            <w:shd w:val="clear" w:color="auto" w:fill="auto"/>
            <w:noWrap/>
            <w:vAlign w:val="center"/>
          </w:tcPr>
          <w:p w14:paraId="1445EAEB"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H</w:t>
            </w:r>
          </w:p>
        </w:tc>
        <w:tc>
          <w:tcPr>
            <w:tcW w:w="540" w:type="dxa"/>
            <w:shd w:val="clear" w:color="auto" w:fill="auto"/>
            <w:noWrap/>
            <w:vAlign w:val="center"/>
          </w:tcPr>
          <w:p w14:paraId="5951EA39"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S</w:t>
            </w:r>
          </w:p>
        </w:tc>
        <w:tc>
          <w:tcPr>
            <w:tcW w:w="540" w:type="dxa"/>
            <w:shd w:val="clear" w:color="auto" w:fill="auto"/>
            <w:noWrap/>
            <w:vAlign w:val="center"/>
          </w:tcPr>
          <w:p w14:paraId="36937708"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S</w:t>
            </w:r>
          </w:p>
        </w:tc>
        <w:tc>
          <w:tcPr>
            <w:tcW w:w="540" w:type="dxa"/>
            <w:shd w:val="clear" w:color="auto" w:fill="auto"/>
            <w:noWrap/>
            <w:vAlign w:val="center"/>
          </w:tcPr>
          <w:p w14:paraId="524A3E14"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N</w:t>
            </w:r>
          </w:p>
        </w:tc>
        <w:tc>
          <w:tcPr>
            <w:tcW w:w="540" w:type="dxa"/>
            <w:shd w:val="clear" w:color="auto" w:fill="auto"/>
            <w:noWrap/>
            <w:vAlign w:val="center"/>
          </w:tcPr>
          <w:p w14:paraId="053C6CBF"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S</w:t>
            </w:r>
          </w:p>
        </w:tc>
        <w:tc>
          <w:tcPr>
            <w:tcW w:w="540" w:type="dxa"/>
            <w:shd w:val="clear" w:color="auto" w:fill="auto"/>
            <w:vAlign w:val="center"/>
          </w:tcPr>
          <w:p w14:paraId="7A2488F1"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S</w:t>
            </w:r>
          </w:p>
        </w:tc>
        <w:tc>
          <w:tcPr>
            <w:tcW w:w="540" w:type="dxa"/>
            <w:shd w:val="clear" w:color="auto" w:fill="auto"/>
            <w:vAlign w:val="center"/>
          </w:tcPr>
          <w:p w14:paraId="66A6702C" w14:textId="77777777" w:rsidR="00591C7B" w:rsidRPr="00921D8D" w:rsidRDefault="00921D8D" w:rsidP="00591C7B">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S</w:t>
            </w:r>
          </w:p>
        </w:tc>
        <w:tc>
          <w:tcPr>
            <w:tcW w:w="540" w:type="dxa"/>
            <w:shd w:val="clear" w:color="auto" w:fill="auto"/>
            <w:vAlign w:val="center"/>
          </w:tcPr>
          <w:p w14:paraId="1A2A341C"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H</w:t>
            </w:r>
          </w:p>
        </w:tc>
        <w:tc>
          <w:tcPr>
            <w:tcW w:w="540" w:type="dxa"/>
            <w:shd w:val="clear" w:color="auto" w:fill="auto"/>
            <w:vAlign w:val="center"/>
          </w:tcPr>
          <w:p w14:paraId="601DCDC4"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N</w:t>
            </w:r>
          </w:p>
        </w:tc>
        <w:tc>
          <w:tcPr>
            <w:tcW w:w="540" w:type="dxa"/>
            <w:shd w:val="clear" w:color="auto" w:fill="auto"/>
            <w:vAlign w:val="center"/>
          </w:tcPr>
          <w:p w14:paraId="726BCFDC"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N</w:t>
            </w:r>
          </w:p>
        </w:tc>
        <w:tc>
          <w:tcPr>
            <w:tcW w:w="540" w:type="dxa"/>
            <w:shd w:val="clear" w:color="auto" w:fill="auto"/>
            <w:vAlign w:val="center"/>
          </w:tcPr>
          <w:p w14:paraId="2D122E33"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N</w:t>
            </w:r>
          </w:p>
        </w:tc>
        <w:tc>
          <w:tcPr>
            <w:tcW w:w="540" w:type="dxa"/>
            <w:shd w:val="clear" w:color="auto" w:fill="auto"/>
            <w:vAlign w:val="center"/>
          </w:tcPr>
          <w:p w14:paraId="2D8316FF"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N</w:t>
            </w:r>
          </w:p>
        </w:tc>
        <w:tc>
          <w:tcPr>
            <w:tcW w:w="540" w:type="dxa"/>
            <w:shd w:val="clear" w:color="auto" w:fill="auto"/>
            <w:vAlign w:val="center"/>
          </w:tcPr>
          <w:p w14:paraId="1915FE85"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H</w:t>
            </w:r>
          </w:p>
        </w:tc>
        <w:tc>
          <w:tcPr>
            <w:tcW w:w="540" w:type="dxa"/>
            <w:shd w:val="clear" w:color="auto" w:fill="auto"/>
            <w:vAlign w:val="center"/>
          </w:tcPr>
          <w:p w14:paraId="7BD1EB89"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N</w:t>
            </w:r>
          </w:p>
        </w:tc>
        <w:tc>
          <w:tcPr>
            <w:tcW w:w="540" w:type="dxa"/>
            <w:shd w:val="clear" w:color="auto" w:fill="auto"/>
            <w:vAlign w:val="center"/>
          </w:tcPr>
          <w:p w14:paraId="3F45E1F4" w14:textId="77777777" w:rsidR="00591C7B" w:rsidRPr="00591C7B" w:rsidRDefault="00591C7B" w:rsidP="00591C7B">
            <w:pPr>
              <w:spacing w:after="0" w:line="240" w:lineRule="auto"/>
              <w:jc w:val="center"/>
              <w:rPr>
                <w:rFonts w:ascii="Times New Roman" w:eastAsia="Times New Roman" w:hAnsi="Times New Roman"/>
                <w:color w:val="000000"/>
                <w:sz w:val="16"/>
                <w:lang w:val="vi-VN" w:eastAsia="vi-VN"/>
              </w:rPr>
            </w:pPr>
            <w:r w:rsidRPr="00591C7B">
              <w:rPr>
                <w:rFonts w:ascii="Times New Roman" w:eastAsia="Times New Roman" w:hAnsi="Times New Roman"/>
                <w:color w:val="000000"/>
                <w:sz w:val="16"/>
                <w:lang w:val="vi-VN" w:eastAsia="vi-VN"/>
              </w:rPr>
              <w:t>N</w:t>
            </w:r>
          </w:p>
        </w:tc>
      </w:tr>
    </w:tbl>
    <w:p w14:paraId="739604B3" w14:textId="77777777" w:rsidR="005B04FB" w:rsidRDefault="005B04FB" w:rsidP="005B04FB">
      <w:pPr>
        <w:spacing w:line="240" w:lineRule="auto"/>
        <w:contextualSpacing/>
        <w:rPr>
          <w:rFonts w:ascii="Times New Roman" w:eastAsia="MS Mincho" w:hAnsi="Times New Roman"/>
          <w:sz w:val="26"/>
          <w:szCs w:val="26"/>
        </w:rPr>
      </w:pPr>
    </w:p>
    <w:p w14:paraId="5D3F4907"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5FE17113"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66BBD671"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4F1EA682"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65E6B3EC"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876CE6" w:rsidRPr="00D178EE" w14:paraId="73389099" w14:textId="77777777" w:rsidTr="0006424D">
        <w:trPr>
          <w:jc w:val="center"/>
        </w:trPr>
        <w:tc>
          <w:tcPr>
            <w:tcW w:w="1102" w:type="dxa"/>
            <w:shd w:val="clear" w:color="auto" w:fill="auto"/>
            <w:vAlign w:val="center"/>
          </w:tcPr>
          <w:p w14:paraId="5E9157BF" w14:textId="77777777" w:rsidR="00876CE6" w:rsidRPr="00D178EE" w:rsidRDefault="00876CE6" w:rsidP="0006424D">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Ký hiệu</w:t>
            </w:r>
          </w:p>
        </w:tc>
        <w:tc>
          <w:tcPr>
            <w:tcW w:w="6521" w:type="dxa"/>
            <w:shd w:val="clear" w:color="auto" w:fill="auto"/>
            <w:vAlign w:val="center"/>
          </w:tcPr>
          <w:p w14:paraId="08E033A0" w14:textId="77777777" w:rsidR="00876CE6" w:rsidRPr="00D178EE" w:rsidRDefault="00876CE6" w:rsidP="0006424D">
            <w:pPr>
              <w:spacing w:after="100" w:afterAutospacing="1"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Chuẩn đầu ra của học phần                                         Hoàn thành học phần này, sinh viên thực hiện được</w:t>
            </w:r>
          </w:p>
        </w:tc>
        <w:tc>
          <w:tcPr>
            <w:tcW w:w="1923" w:type="dxa"/>
            <w:shd w:val="clear" w:color="auto" w:fill="auto"/>
            <w:vAlign w:val="center"/>
          </w:tcPr>
          <w:p w14:paraId="1C29308F" w14:textId="77777777" w:rsidR="00876CE6" w:rsidRPr="00D178EE" w:rsidRDefault="00876CE6" w:rsidP="0006424D">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CĐR của CTĐT</w:t>
            </w:r>
          </w:p>
        </w:tc>
      </w:tr>
      <w:tr w:rsidR="00876CE6" w:rsidRPr="00D178EE" w14:paraId="74E8A7BB" w14:textId="77777777" w:rsidTr="0006424D">
        <w:trPr>
          <w:jc w:val="center"/>
        </w:trPr>
        <w:tc>
          <w:tcPr>
            <w:tcW w:w="9546" w:type="dxa"/>
            <w:gridSpan w:val="3"/>
            <w:shd w:val="clear" w:color="auto" w:fill="auto"/>
          </w:tcPr>
          <w:p w14:paraId="5C1035B1" w14:textId="77777777" w:rsidR="00876CE6" w:rsidRPr="00D178EE" w:rsidRDefault="00876CE6" w:rsidP="0006424D">
            <w:pPr>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Kiến thức</w:t>
            </w:r>
          </w:p>
        </w:tc>
      </w:tr>
      <w:tr w:rsidR="00876CE6" w:rsidRPr="00D178EE" w14:paraId="03473396" w14:textId="77777777" w:rsidTr="0006424D">
        <w:trPr>
          <w:trHeight w:val="409"/>
          <w:jc w:val="center"/>
        </w:trPr>
        <w:tc>
          <w:tcPr>
            <w:tcW w:w="1102" w:type="dxa"/>
            <w:shd w:val="clear" w:color="auto" w:fill="auto"/>
            <w:vAlign w:val="center"/>
          </w:tcPr>
          <w:p w14:paraId="1C77A85F" w14:textId="77777777" w:rsidR="00876CE6" w:rsidRPr="00D178EE" w:rsidRDefault="00876CE6" w:rsidP="0006424D">
            <w:pPr>
              <w:contextualSpacing/>
              <w:jc w:val="center"/>
              <w:rPr>
                <w:rFonts w:ascii="Times New Roman" w:eastAsia="MS Mincho" w:hAnsi="Times New Roman" w:cs="Times New Roman"/>
                <w:sz w:val="26"/>
                <w:szCs w:val="26"/>
              </w:rPr>
            </w:pPr>
            <w:r w:rsidRPr="00D178EE">
              <w:rPr>
                <w:rFonts w:ascii="Times New Roman" w:eastAsia="MS Mincho" w:hAnsi="Times New Roman" w:cs="Times New Roman"/>
                <w:sz w:val="26"/>
                <w:szCs w:val="26"/>
              </w:rPr>
              <w:lastRenderedPageBreak/>
              <w:t>CLO1</w:t>
            </w:r>
          </w:p>
        </w:tc>
        <w:tc>
          <w:tcPr>
            <w:tcW w:w="6521" w:type="dxa"/>
            <w:shd w:val="clear" w:color="auto" w:fill="auto"/>
          </w:tcPr>
          <w:p w14:paraId="35830CAB" w14:textId="77777777" w:rsidR="00876CE6" w:rsidRPr="00D178EE" w:rsidRDefault="00876CE6" w:rsidP="0006424D">
            <w:pPr>
              <w:spacing w:before="120" w:after="0" w:line="240" w:lineRule="auto"/>
              <w:jc w:val="both"/>
              <w:rPr>
                <w:rFonts w:ascii="Times New Roman" w:hAnsi="Times New Roman" w:cs="Times New Roman"/>
                <w:sz w:val="26"/>
                <w:szCs w:val="26"/>
              </w:rPr>
            </w:pPr>
            <w:r w:rsidRPr="00D178EE">
              <w:rPr>
                <w:rFonts w:ascii="Times New Roman" w:hAnsi="Times New Roman" w:cs="Times New Roman"/>
                <w:color w:val="000000"/>
              </w:rPr>
              <w:t xml:space="preserve">Áp dụng được </w:t>
            </w:r>
            <w:r w:rsidR="00E03635">
              <w:rPr>
                <w:rFonts w:ascii="Times New Roman" w:hAnsi="Times New Roman" w:cs="Times New Roman"/>
                <w:color w:val="000000"/>
              </w:rPr>
              <w:t>các công cụ thống kê trong phân tích dữ liệu và ra quyết định dựa trên kết quả phân tích</w:t>
            </w:r>
          </w:p>
          <w:p w14:paraId="7F89D2E2" w14:textId="77777777" w:rsidR="00876CE6" w:rsidRPr="00D178EE" w:rsidRDefault="00876CE6" w:rsidP="0006424D">
            <w:pPr>
              <w:ind w:left="58"/>
              <w:contextualSpacing/>
              <w:jc w:val="both"/>
              <w:rPr>
                <w:rFonts w:ascii="Times New Roman" w:hAnsi="Times New Roman" w:cs="Times New Roman"/>
                <w:sz w:val="26"/>
                <w:szCs w:val="26"/>
                <w:lang w:val="vi-VN"/>
              </w:rPr>
            </w:pPr>
          </w:p>
        </w:tc>
        <w:tc>
          <w:tcPr>
            <w:tcW w:w="1923" w:type="dxa"/>
            <w:shd w:val="clear" w:color="auto" w:fill="auto"/>
            <w:vAlign w:val="center"/>
          </w:tcPr>
          <w:p w14:paraId="656C3557" w14:textId="77777777" w:rsidR="00876CE6" w:rsidRPr="00D178EE" w:rsidRDefault="00876CE6" w:rsidP="0006424D">
            <w:pPr>
              <w:contextualSpacing/>
              <w:jc w:val="center"/>
              <w:rPr>
                <w:rFonts w:ascii="Times New Roman" w:eastAsia="MS Mincho" w:hAnsi="Times New Roman" w:cs="Times New Roman"/>
                <w:sz w:val="26"/>
                <w:szCs w:val="26"/>
              </w:rPr>
            </w:pPr>
            <w:r w:rsidRPr="00D178EE">
              <w:rPr>
                <w:rFonts w:ascii="Times New Roman" w:eastAsia="MS Mincho" w:hAnsi="Times New Roman" w:cs="Times New Roman"/>
                <w:sz w:val="26"/>
                <w:szCs w:val="26"/>
              </w:rPr>
              <w:t>PLO</w:t>
            </w:r>
            <w:r w:rsidR="00B67B6D">
              <w:rPr>
                <w:rFonts w:ascii="Times New Roman" w:eastAsia="MS Mincho" w:hAnsi="Times New Roman" w:cs="Times New Roman"/>
                <w:sz w:val="26"/>
                <w:szCs w:val="26"/>
              </w:rPr>
              <w:t xml:space="preserve"> </w:t>
            </w:r>
            <w:r w:rsidRPr="00D178EE">
              <w:rPr>
                <w:rFonts w:ascii="Times New Roman" w:eastAsia="MS Mincho" w:hAnsi="Times New Roman" w:cs="Times New Roman"/>
                <w:sz w:val="26"/>
                <w:szCs w:val="26"/>
              </w:rPr>
              <w:t>1,</w:t>
            </w:r>
            <w:r w:rsidR="00B67B6D" w:rsidRPr="00D178EE">
              <w:rPr>
                <w:rFonts w:ascii="Times New Roman" w:eastAsia="MS Mincho" w:hAnsi="Times New Roman" w:cs="Times New Roman"/>
                <w:sz w:val="26"/>
                <w:szCs w:val="26"/>
              </w:rPr>
              <w:t xml:space="preserve"> 2, </w:t>
            </w:r>
            <w:r w:rsidR="00B67B6D">
              <w:rPr>
                <w:rFonts w:ascii="Times New Roman" w:eastAsia="MS Mincho" w:hAnsi="Times New Roman" w:cs="Times New Roman"/>
                <w:sz w:val="26"/>
                <w:szCs w:val="26"/>
              </w:rPr>
              <w:t xml:space="preserve">3, 4, </w:t>
            </w:r>
            <w:r w:rsidR="009D049A">
              <w:rPr>
                <w:rFonts w:ascii="Times New Roman" w:eastAsia="MS Mincho" w:hAnsi="Times New Roman" w:cs="Times New Roman"/>
                <w:sz w:val="26"/>
                <w:szCs w:val="26"/>
              </w:rPr>
              <w:t>6</w:t>
            </w:r>
            <w:r w:rsidR="00B67B6D">
              <w:rPr>
                <w:rFonts w:ascii="Times New Roman" w:eastAsia="MS Mincho" w:hAnsi="Times New Roman" w:cs="Times New Roman"/>
                <w:sz w:val="26"/>
                <w:szCs w:val="26"/>
              </w:rPr>
              <w:t>, 7, 8</w:t>
            </w:r>
          </w:p>
        </w:tc>
      </w:tr>
      <w:tr w:rsidR="00876CE6" w:rsidRPr="00D178EE" w14:paraId="3B9A3214" w14:textId="77777777" w:rsidTr="0006424D">
        <w:trPr>
          <w:jc w:val="center"/>
        </w:trPr>
        <w:tc>
          <w:tcPr>
            <w:tcW w:w="1102" w:type="dxa"/>
            <w:shd w:val="clear" w:color="auto" w:fill="auto"/>
            <w:vAlign w:val="center"/>
          </w:tcPr>
          <w:p w14:paraId="5D92A0F6"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CLO2</w:t>
            </w:r>
          </w:p>
        </w:tc>
        <w:tc>
          <w:tcPr>
            <w:tcW w:w="6521" w:type="dxa"/>
            <w:shd w:val="clear" w:color="auto" w:fill="auto"/>
          </w:tcPr>
          <w:p w14:paraId="5D35E24C" w14:textId="77777777" w:rsidR="00876CE6" w:rsidRPr="00D178EE" w:rsidRDefault="00E03635" w:rsidP="0006424D">
            <w:pPr>
              <w:spacing w:before="120" w:after="0" w:line="240" w:lineRule="auto"/>
              <w:jc w:val="both"/>
              <w:rPr>
                <w:rFonts w:ascii="Times New Roman" w:hAnsi="Times New Roman" w:cs="Times New Roman"/>
                <w:color w:val="000000"/>
              </w:rPr>
            </w:pPr>
            <w:r>
              <w:rPr>
                <w:rFonts w:ascii="Times New Roman" w:hAnsi="Times New Roman" w:cs="Times New Roman"/>
                <w:color w:val="000000"/>
              </w:rPr>
              <w:t>Hiểu và áp dụng được các công cụ phân tích dữ liệu</w:t>
            </w:r>
          </w:p>
          <w:p w14:paraId="773761C9" w14:textId="77777777" w:rsidR="00876CE6" w:rsidRPr="00D178EE" w:rsidRDefault="00876CE6" w:rsidP="0006424D">
            <w:pPr>
              <w:ind w:left="58"/>
              <w:contextualSpacing/>
              <w:jc w:val="both"/>
              <w:rPr>
                <w:rFonts w:ascii="Times New Roman" w:hAnsi="Times New Roman" w:cs="Times New Roman"/>
              </w:rPr>
            </w:pPr>
          </w:p>
        </w:tc>
        <w:tc>
          <w:tcPr>
            <w:tcW w:w="1923" w:type="dxa"/>
            <w:shd w:val="clear" w:color="auto" w:fill="auto"/>
            <w:vAlign w:val="center"/>
          </w:tcPr>
          <w:p w14:paraId="22AF569B" w14:textId="77777777" w:rsidR="00876CE6" w:rsidRPr="00D178EE" w:rsidRDefault="00E610D3" w:rsidP="0006424D">
            <w:pPr>
              <w:contextualSpacing/>
              <w:jc w:val="center"/>
              <w:rPr>
                <w:rFonts w:ascii="Times New Roman" w:eastAsia="MS Mincho" w:hAnsi="Times New Roman" w:cs="Times New Roman"/>
              </w:rPr>
            </w:pPr>
            <w:r w:rsidRPr="00D178EE">
              <w:rPr>
                <w:rFonts w:ascii="Times New Roman" w:eastAsia="MS Mincho" w:hAnsi="Times New Roman" w:cs="Times New Roman"/>
                <w:sz w:val="26"/>
                <w:szCs w:val="26"/>
              </w:rPr>
              <w:t>PLO</w:t>
            </w:r>
            <w:r>
              <w:rPr>
                <w:rFonts w:ascii="Times New Roman" w:eastAsia="MS Mincho" w:hAnsi="Times New Roman" w:cs="Times New Roman"/>
                <w:sz w:val="26"/>
                <w:szCs w:val="26"/>
              </w:rPr>
              <w:t xml:space="preserve"> </w:t>
            </w:r>
            <w:r w:rsidRPr="00D178EE">
              <w:rPr>
                <w:rFonts w:ascii="Times New Roman" w:eastAsia="MS Mincho" w:hAnsi="Times New Roman" w:cs="Times New Roman"/>
                <w:sz w:val="26"/>
                <w:szCs w:val="26"/>
              </w:rPr>
              <w:t xml:space="preserve">1, 2, </w:t>
            </w:r>
            <w:r>
              <w:rPr>
                <w:rFonts w:ascii="Times New Roman" w:eastAsia="MS Mincho" w:hAnsi="Times New Roman" w:cs="Times New Roman"/>
                <w:sz w:val="26"/>
                <w:szCs w:val="26"/>
              </w:rPr>
              <w:t>3, 4, 6, 7, 8</w:t>
            </w:r>
          </w:p>
        </w:tc>
      </w:tr>
      <w:tr w:rsidR="00876CE6" w:rsidRPr="00D178EE" w14:paraId="3B461182" w14:textId="77777777" w:rsidTr="0006424D">
        <w:trPr>
          <w:jc w:val="center"/>
        </w:trPr>
        <w:tc>
          <w:tcPr>
            <w:tcW w:w="9546" w:type="dxa"/>
            <w:gridSpan w:val="3"/>
            <w:shd w:val="clear" w:color="auto" w:fill="auto"/>
          </w:tcPr>
          <w:p w14:paraId="258004D4" w14:textId="77777777" w:rsidR="00876CE6" w:rsidRPr="00D178EE" w:rsidRDefault="00876CE6" w:rsidP="0006424D">
            <w:pPr>
              <w:contextualSpacing/>
              <w:jc w:val="center"/>
              <w:rPr>
                <w:rFonts w:ascii="Times New Roman" w:eastAsia="MS Mincho" w:hAnsi="Times New Roman" w:cs="Times New Roman"/>
                <w:b/>
              </w:rPr>
            </w:pPr>
            <w:r w:rsidRPr="00D178EE">
              <w:rPr>
                <w:rFonts w:ascii="Times New Roman" w:eastAsia="MS Mincho" w:hAnsi="Times New Roman" w:cs="Times New Roman"/>
                <w:b/>
              </w:rPr>
              <w:t>Kĩ năng</w:t>
            </w:r>
          </w:p>
        </w:tc>
      </w:tr>
      <w:tr w:rsidR="00876CE6" w:rsidRPr="00D178EE" w14:paraId="0FB0ABDA" w14:textId="77777777" w:rsidTr="0006424D">
        <w:trPr>
          <w:jc w:val="center"/>
        </w:trPr>
        <w:tc>
          <w:tcPr>
            <w:tcW w:w="1102" w:type="dxa"/>
            <w:shd w:val="clear" w:color="auto" w:fill="auto"/>
            <w:vAlign w:val="center"/>
          </w:tcPr>
          <w:p w14:paraId="0A1A6F90"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CLO</w:t>
            </w:r>
            <w:r w:rsidR="000937D1">
              <w:rPr>
                <w:rFonts w:ascii="Times New Roman" w:eastAsia="MS Mincho" w:hAnsi="Times New Roman" w:cs="Times New Roman"/>
              </w:rPr>
              <w:t>3</w:t>
            </w:r>
          </w:p>
        </w:tc>
        <w:tc>
          <w:tcPr>
            <w:tcW w:w="6521" w:type="dxa"/>
            <w:shd w:val="clear" w:color="auto" w:fill="auto"/>
          </w:tcPr>
          <w:p w14:paraId="333697CB" w14:textId="77777777" w:rsidR="00876CE6" w:rsidRPr="00A47A07" w:rsidRDefault="00A47A07" w:rsidP="00A47A07">
            <w:pPr>
              <w:spacing w:before="120" w:after="0" w:line="240" w:lineRule="auto"/>
              <w:jc w:val="both"/>
              <w:rPr>
                <w:rFonts w:ascii="Times New Roman" w:hAnsi="Times New Roman" w:cs="Times New Roman"/>
                <w:color w:val="000000"/>
              </w:rPr>
            </w:pPr>
            <w:r w:rsidRPr="00D178EE">
              <w:rPr>
                <w:rFonts w:ascii="Times New Roman" w:hAnsi="Times New Roman" w:cs="Times New Roman"/>
                <w:color w:val="000000"/>
              </w:rPr>
              <w:t xml:space="preserve">Tăng cường kỹ năng tư duy, phân tích </w:t>
            </w:r>
            <w:r>
              <w:rPr>
                <w:rFonts w:ascii="Times New Roman" w:hAnsi="Times New Roman" w:cs="Times New Roman"/>
                <w:color w:val="000000"/>
              </w:rPr>
              <w:t xml:space="preserve">và giải quyết </w:t>
            </w:r>
            <w:r w:rsidRPr="00D178EE">
              <w:rPr>
                <w:rFonts w:ascii="Times New Roman" w:hAnsi="Times New Roman" w:cs="Times New Roman"/>
                <w:color w:val="000000"/>
              </w:rPr>
              <w:t>vấn đề</w:t>
            </w:r>
          </w:p>
        </w:tc>
        <w:tc>
          <w:tcPr>
            <w:tcW w:w="1923" w:type="dxa"/>
            <w:shd w:val="clear" w:color="auto" w:fill="auto"/>
            <w:vAlign w:val="center"/>
          </w:tcPr>
          <w:p w14:paraId="506A0E3A"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PLO</w:t>
            </w:r>
            <w:r w:rsidR="000704AF">
              <w:rPr>
                <w:rFonts w:ascii="Times New Roman" w:eastAsia="MS Mincho" w:hAnsi="Times New Roman" w:cs="Times New Roman"/>
              </w:rPr>
              <w:t xml:space="preserve"> </w:t>
            </w:r>
            <w:r w:rsidR="00930DA5">
              <w:rPr>
                <w:rFonts w:ascii="Times New Roman" w:eastAsia="MS Mincho" w:hAnsi="Times New Roman" w:cs="Times New Roman"/>
              </w:rPr>
              <w:t>7, 8, 9</w:t>
            </w:r>
          </w:p>
        </w:tc>
      </w:tr>
      <w:tr w:rsidR="00876CE6" w:rsidRPr="00D178EE" w14:paraId="0D4E4CDB" w14:textId="77777777" w:rsidTr="0006424D">
        <w:trPr>
          <w:jc w:val="center"/>
        </w:trPr>
        <w:tc>
          <w:tcPr>
            <w:tcW w:w="9546" w:type="dxa"/>
            <w:gridSpan w:val="3"/>
            <w:shd w:val="clear" w:color="auto" w:fill="auto"/>
          </w:tcPr>
          <w:p w14:paraId="07BD8970" w14:textId="77777777" w:rsidR="00876CE6" w:rsidRPr="00D178EE" w:rsidRDefault="00876CE6" w:rsidP="0006424D">
            <w:pPr>
              <w:contextualSpacing/>
              <w:jc w:val="center"/>
              <w:rPr>
                <w:rFonts w:ascii="Times New Roman" w:eastAsia="MS Mincho" w:hAnsi="Times New Roman" w:cs="Times New Roman"/>
                <w:b/>
              </w:rPr>
            </w:pPr>
            <w:r w:rsidRPr="00D178EE">
              <w:rPr>
                <w:rFonts w:ascii="Times New Roman" w:eastAsia="MS Mincho" w:hAnsi="Times New Roman" w:cs="Times New Roman"/>
                <w:b/>
              </w:rPr>
              <w:t>Thái độ và phẩm chất đạo đức</w:t>
            </w:r>
          </w:p>
        </w:tc>
      </w:tr>
      <w:tr w:rsidR="00876CE6" w:rsidRPr="00D178EE" w14:paraId="2DB2A58D" w14:textId="77777777" w:rsidTr="0006424D">
        <w:trPr>
          <w:jc w:val="center"/>
        </w:trPr>
        <w:tc>
          <w:tcPr>
            <w:tcW w:w="1102" w:type="dxa"/>
            <w:shd w:val="clear" w:color="auto" w:fill="auto"/>
            <w:vAlign w:val="center"/>
          </w:tcPr>
          <w:p w14:paraId="0FE725C2"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CLO</w:t>
            </w:r>
            <w:r w:rsidR="0083069E">
              <w:rPr>
                <w:rFonts w:ascii="Times New Roman" w:eastAsia="MS Mincho" w:hAnsi="Times New Roman" w:cs="Times New Roman"/>
              </w:rPr>
              <w:t>4</w:t>
            </w:r>
          </w:p>
        </w:tc>
        <w:tc>
          <w:tcPr>
            <w:tcW w:w="6521" w:type="dxa"/>
            <w:shd w:val="clear" w:color="auto" w:fill="auto"/>
          </w:tcPr>
          <w:p w14:paraId="31A03FCC" w14:textId="77777777" w:rsidR="00876CE6" w:rsidRPr="00D178EE" w:rsidRDefault="00876CE6" w:rsidP="0006424D">
            <w:pPr>
              <w:ind w:left="58"/>
              <w:contextualSpacing/>
              <w:jc w:val="both"/>
              <w:rPr>
                <w:rFonts w:ascii="Times New Roman" w:hAnsi="Times New Roman" w:cs="Times New Roman"/>
                <w:lang w:val="vi-VN"/>
              </w:rPr>
            </w:pPr>
            <w:r w:rsidRPr="00D178EE">
              <w:rPr>
                <w:rFonts w:ascii="Times New Roman" w:hAnsi="Times New Roman" w:cs="Times New Roman"/>
              </w:rPr>
              <w:t>Tích cực tham gia trên lớp và chủ động tự học</w:t>
            </w:r>
          </w:p>
        </w:tc>
        <w:tc>
          <w:tcPr>
            <w:tcW w:w="1923" w:type="dxa"/>
            <w:shd w:val="clear" w:color="auto" w:fill="auto"/>
            <w:vAlign w:val="center"/>
          </w:tcPr>
          <w:p w14:paraId="6BBC310D"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PLO</w:t>
            </w:r>
            <w:r w:rsidR="00D82605">
              <w:rPr>
                <w:rFonts w:ascii="Times New Roman" w:eastAsia="MS Mincho" w:hAnsi="Times New Roman" w:cs="Times New Roman"/>
              </w:rPr>
              <w:t xml:space="preserve"> </w:t>
            </w:r>
            <w:r w:rsidRPr="00D178EE">
              <w:rPr>
                <w:rFonts w:ascii="Times New Roman" w:eastAsia="MS Mincho" w:hAnsi="Times New Roman" w:cs="Times New Roman"/>
              </w:rPr>
              <w:t>14</w:t>
            </w:r>
          </w:p>
        </w:tc>
      </w:tr>
    </w:tbl>
    <w:p w14:paraId="3985E65E" w14:textId="77777777" w:rsidR="00876CE6" w:rsidRDefault="00876CE6" w:rsidP="00097B79">
      <w:pPr>
        <w:jc w:val="both"/>
        <w:rPr>
          <w:rFonts w:ascii="Times New Roman" w:hAnsi="Times New Roman"/>
          <w:b/>
          <w:sz w:val="26"/>
          <w:szCs w:val="26"/>
        </w:rPr>
      </w:pPr>
    </w:p>
    <w:p w14:paraId="60E37D50"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124B45C0" w14:textId="77777777" w:rsidR="00A820F1" w:rsidRPr="00D178EE" w:rsidRDefault="00A820F1" w:rsidP="00A820F1">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pháp giảng dạy:</w:t>
      </w:r>
    </w:p>
    <w:p w14:paraId="6CBF8880" w14:textId="77777777" w:rsidR="00A820F1" w:rsidRPr="00D178EE" w:rsidRDefault="00A820F1" w:rsidP="00A820F1">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Thuyết giảng </w:t>
      </w:r>
    </w:p>
    <w:p w14:paraId="0AE487B8" w14:textId="77777777" w:rsidR="00A820F1" w:rsidRPr="00D178EE" w:rsidRDefault="00A820F1" w:rsidP="00A820F1">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Thảo luận</w:t>
      </w:r>
    </w:p>
    <w:p w14:paraId="7C376300" w14:textId="77777777" w:rsidR="00A820F1" w:rsidRPr="00D178EE" w:rsidRDefault="00A820F1" w:rsidP="00A820F1">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Bài tập</w:t>
      </w:r>
    </w:p>
    <w:p w14:paraId="73DDE9F0" w14:textId="77777777" w:rsidR="00A820F1" w:rsidRPr="00D178EE" w:rsidRDefault="00A820F1" w:rsidP="00A820F1">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Phương pháp học tập </w:t>
      </w:r>
    </w:p>
    <w:p w14:paraId="23648E9B" w14:textId="77777777" w:rsidR="00A820F1" w:rsidRDefault="00A820F1" w:rsidP="00A820F1">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Sinh viên tham gia nghe giảng, thảo luận </w:t>
      </w:r>
      <w:r w:rsidR="00B41ED4">
        <w:rPr>
          <w:rFonts w:ascii="Times New Roman" w:hAnsi="Times New Roman" w:cs="Times New Roman"/>
          <w:i/>
          <w:sz w:val="26"/>
          <w:szCs w:val="26"/>
        </w:rPr>
        <w:t>các bài tập</w:t>
      </w:r>
    </w:p>
    <w:p w14:paraId="63BF91DE" w14:textId="77777777" w:rsidR="00266B2D" w:rsidRPr="00D178EE" w:rsidRDefault="00266B2D" w:rsidP="00A820F1">
      <w:pPr>
        <w:numPr>
          <w:ilvl w:val="0"/>
          <w:numId w:val="13"/>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Sinh viên tự tìm hiểu thêm các trường hợp khác tương tự &amp; thảo thuận trao đổi trong lớp học</w:t>
      </w:r>
    </w:p>
    <w:p w14:paraId="474BEF61"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 xml:space="preserve">V. Nhiệm vụ của sinh viên </w:t>
      </w:r>
    </w:p>
    <w:p w14:paraId="472B2E23" w14:textId="77777777" w:rsidR="007F7EB1" w:rsidRPr="00D178EE" w:rsidRDefault="007F7EB1" w:rsidP="007F7EB1">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Chuyên cần:</w:t>
      </w:r>
      <w:r w:rsidRPr="00D178EE">
        <w:rPr>
          <w:rFonts w:ascii="Times New Roman" w:hAnsi="Times New Roman" w:cs="Times New Roman"/>
          <w:color w:val="000000"/>
          <w:lang w:val="vi-VN"/>
        </w:rPr>
        <w:t xml:space="preserve"> Sinh viên được yêu cầu phải tham dự đầy đủ </w:t>
      </w:r>
      <w:r>
        <w:rPr>
          <w:rFonts w:ascii="Times New Roman" w:hAnsi="Times New Roman" w:cs="Times New Roman"/>
          <w:color w:val="000000"/>
        </w:rPr>
        <w:t>(</w:t>
      </w:r>
      <w:r w:rsidR="006E500C">
        <w:rPr>
          <w:rFonts w:ascii="Times New Roman" w:hAnsi="Times New Roman" w:cs="Times New Roman"/>
          <w:color w:val="000000"/>
        </w:rPr>
        <w:t>7</w:t>
      </w:r>
      <w:r>
        <w:rPr>
          <w:rFonts w:ascii="Times New Roman" w:hAnsi="Times New Roman" w:cs="Times New Roman"/>
          <w:color w:val="000000"/>
        </w:rPr>
        <w:t xml:space="preserve">0%) </w:t>
      </w:r>
      <w:r w:rsidRPr="00D178EE">
        <w:rPr>
          <w:rFonts w:ascii="Times New Roman" w:hAnsi="Times New Roman" w:cs="Times New Roman"/>
          <w:color w:val="000000"/>
          <w:lang w:val="vi-VN"/>
        </w:rPr>
        <w:t xml:space="preserve">các buổi học trên lớp. Trong trường hợp không tham dự được phải có xin phép. Tuy nhiên, số giờ vắng mặt không vượt quá </w:t>
      </w:r>
      <w:r w:rsidR="006E500C">
        <w:rPr>
          <w:rFonts w:ascii="Times New Roman" w:hAnsi="Times New Roman" w:cs="Times New Roman"/>
          <w:color w:val="000000"/>
        </w:rPr>
        <w:t>3</w:t>
      </w:r>
      <w:r w:rsidRPr="00D178EE">
        <w:rPr>
          <w:rFonts w:ascii="Times New Roman" w:hAnsi="Times New Roman" w:cs="Times New Roman"/>
          <w:color w:val="000000"/>
          <w:lang w:val="vi-VN"/>
        </w:rPr>
        <w:t>0% tổng thời gian học</w:t>
      </w:r>
      <w:r w:rsidRPr="00D178EE">
        <w:rPr>
          <w:rFonts w:ascii="Times New Roman" w:hAnsi="Times New Roman" w:cs="Times New Roman"/>
          <w:i/>
          <w:sz w:val="26"/>
          <w:szCs w:val="26"/>
          <w:lang w:val="it-IT"/>
        </w:rPr>
        <w:t>.</w:t>
      </w:r>
    </w:p>
    <w:p w14:paraId="5E95BCA5" w14:textId="77777777" w:rsidR="007F7EB1" w:rsidRPr="00451C62" w:rsidRDefault="007F7EB1" w:rsidP="007F7EB1">
      <w:pPr>
        <w:numPr>
          <w:ilvl w:val="0"/>
          <w:numId w:val="13"/>
        </w:numPr>
        <w:spacing w:after="0" w:line="240" w:lineRule="auto"/>
        <w:jc w:val="both"/>
        <w:rPr>
          <w:rFonts w:ascii="Times New Roman" w:hAnsi="Times New Roman" w:cs="Times New Roman"/>
          <w:color w:val="000000"/>
          <w:lang w:val="vi-VN"/>
        </w:rPr>
      </w:pPr>
      <w:r w:rsidRPr="00451C62">
        <w:rPr>
          <w:rFonts w:ascii="Times New Roman" w:hAnsi="Times New Roman" w:cs="Times New Roman"/>
          <w:color w:val="000000"/>
          <w:lang w:val="vi-VN"/>
        </w:rPr>
        <w:t>Chuẩn bị cho bài giảng: Sinh viên phải đọc trước các bài giảng</w:t>
      </w:r>
      <w:r w:rsidR="00420922" w:rsidRPr="00451C62">
        <w:rPr>
          <w:rFonts w:ascii="Times New Roman" w:hAnsi="Times New Roman" w:cs="Times New Roman"/>
          <w:color w:val="000000"/>
          <w:lang w:val="vi-VN"/>
        </w:rPr>
        <w:t xml:space="preserve">, </w:t>
      </w:r>
      <w:r w:rsidR="00545B8D">
        <w:rPr>
          <w:rFonts w:ascii="Times New Roman" w:hAnsi="Times New Roman" w:cs="Times New Roman"/>
          <w:color w:val="000000"/>
        </w:rPr>
        <w:t>các trường hợp nhóm nghiên cứu</w:t>
      </w:r>
      <w:r w:rsidRPr="00451C62">
        <w:rPr>
          <w:rFonts w:ascii="Times New Roman" w:hAnsi="Times New Roman" w:cs="Times New Roman"/>
          <w:color w:val="000000"/>
          <w:lang w:val="vi-VN"/>
        </w:rPr>
        <w:t xml:space="preserve"> phát triển các giả định và câu hỏi liên quan.</w:t>
      </w:r>
    </w:p>
    <w:p w14:paraId="3172EE2B" w14:textId="77777777" w:rsidR="00097B79" w:rsidRPr="00451C62" w:rsidRDefault="007F7EB1" w:rsidP="007F7EB1">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Thái độ: tích cực tham gia thảo luận, đặt câu hỏi</w:t>
      </w:r>
      <w:r w:rsidR="00097B79" w:rsidRPr="00451C62">
        <w:rPr>
          <w:rFonts w:ascii="Times New Roman" w:hAnsi="Times New Roman" w:cs="Times New Roman"/>
          <w:i/>
          <w:sz w:val="26"/>
          <w:szCs w:val="26"/>
          <w:lang w:val="it-IT"/>
        </w:rPr>
        <w:t>.</w:t>
      </w:r>
    </w:p>
    <w:p w14:paraId="2127B480"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0B4453EA"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57540170"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4CC7FFD3" w14:textId="77777777" w:rsidR="00097B79"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w:t>
      </w:r>
    </w:p>
    <w:tbl>
      <w:tblPr>
        <w:tblW w:w="6164" w:type="dxa"/>
        <w:jc w:val="center"/>
        <w:tblLook w:val="04A0" w:firstRow="1" w:lastRow="0" w:firstColumn="1" w:lastColumn="0" w:noHBand="0" w:noVBand="1"/>
      </w:tblPr>
      <w:tblGrid>
        <w:gridCol w:w="1541"/>
        <w:gridCol w:w="1541"/>
        <w:gridCol w:w="1541"/>
        <w:gridCol w:w="1541"/>
      </w:tblGrid>
      <w:tr w:rsidR="00480A13" w:rsidRPr="00D178EE" w14:paraId="6885B49C" w14:textId="77777777" w:rsidTr="00480A13">
        <w:trPr>
          <w:trHeight w:val="451"/>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2F33" w14:textId="77777777" w:rsidR="00480A13" w:rsidRPr="00D178EE" w:rsidRDefault="00480A13" w:rsidP="0006424D">
            <w:pPr>
              <w:spacing w:after="0" w:line="240" w:lineRule="auto"/>
              <w:jc w:val="center"/>
              <w:rPr>
                <w:rFonts w:ascii="Times New Roman" w:eastAsia="Times New Roman" w:hAnsi="Times New Roman" w:cs="Times New Roman"/>
                <w:b/>
                <w:bCs/>
                <w:color w:val="000000"/>
                <w:sz w:val="20"/>
                <w:szCs w:val="20"/>
                <w:lang w:val="it-IT"/>
              </w:rPr>
            </w:pPr>
            <w:r w:rsidRPr="00D178EE">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855806F" w14:textId="77777777" w:rsidR="00480A13" w:rsidRPr="00D178EE" w:rsidRDefault="00480A13" w:rsidP="0006424D">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tcPr>
          <w:p w14:paraId="132CF20D" w14:textId="77777777" w:rsidR="00480A13" w:rsidRPr="00D178EE" w:rsidRDefault="006A4EC0" w:rsidP="0006424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Tham gia đóng góp lớp học</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E9A64" w14:textId="77777777" w:rsidR="00480A13" w:rsidRPr="00D178EE" w:rsidRDefault="00480A13" w:rsidP="0006424D">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Thi cuối kỳ</w:t>
            </w:r>
          </w:p>
        </w:tc>
      </w:tr>
      <w:tr w:rsidR="00480A13" w:rsidRPr="00D178EE" w14:paraId="0830821B" w14:textId="77777777" w:rsidTr="006A4EC0">
        <w:trPr>
          <w:trHeight w:val="384"/>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AD0B" w14:textId="77777777" w:rsidR="00480A13" w:rsidRPr="00D178EE" w:rsidRDefault="00480A13" w:rsidP="0006424D">
            <w:pPr>
              <w:spacing w:after="0" w:line="240" w:lineRule="auto"/>
              <w:rPr>
                <w:rFonts w:ascii="Times New Roman" w:eastAsia="Times New Roman" w:hAnsi="Times New Roman" w:cs="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6CF1802C" w14:textId="77777777" w:rsidR="00480A13" w:rsidRPr="00D178EE" w:rsidRDefault="00480A13" w:rsidP="0006424D">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sidR="006A4EC0">
              <w:rPr>
                <w:rFonts w:ascii="Times New Roman" w:eastAsia="Times New Roman" w:hAnsi="Times New Roman" w:cs="Times New Roman"/>
                <w:b/>
                <w:bCs/>
                <w:color w:val="000000"/>
                <w:sz w:val="20"/>
                <w:szCs w:val="20"/>
              </w:rPr>
              <w:t>15</w:t>
            </w:r>
            <w:r w:rsidRPr="00D178EE">
              <w:rPr>
                <w:rFonts w:ascii="Times New Roman" w:eastAsia="Times New Roman" w:hAnsi="Times New Roman" w:cs="Times New Roman"/>
                <w:b/>
                <w:bCs/>
                <w:color w:val="000000"/>
                <w:sz w:val="20"/>
                <w:szCs w:val="20"/>
              </w:rPr>
              <w:t>%)</w:t>
            </w:r>
          </w:p>
        </w:tc>
        <w:tc>
          <w:tcPr>
            <w:tcW w:w="1541" w:type="dxa"/>
            <w:tcBorders>
              <w:top w:val="single" w:sz="4" w:space="0" w:color="auto"/>
              <w:left w:val="nil"/>
              <w:bottom w:val="single" w:sz="4" w:space="0" w:color="auto"/>
              <w:right w:val="single" w:sz="4" w:space="0" w:color="auto"/>
            </w:tcBorders>
            <w:vAlign w:val="center"/>
          </w:tcPr>
          <w:p w14:paraId="07CEF786" w14:textId="77777777" w:rsidR="00480A13" w:rsidRPr="00D178EE" w:rsidRDefault="006A4EC0" w:rsidP="006A4E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A7392" w14:textId="77777777" w:rsidR="00480A13" w:rsidRPr="00D178EE" w:rsidRDefault="00480A13" w:rsidP="0006424D">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sidR="006A4EC0">
              <w:rPr>
                <w:rFonts w:ascii="Times New Roman" w:eastAsia="Times New Roman" w:hAnsi="Times New Roman" w:cs="Times New Roman"/>
                <w:b/>
                <w:bCs/>
                <w:color w:val="000000"/>
                <w:sz w:val="20"/>
                <w:szCs w:val="20"/>
              </w:rPr>
              <w:t>70</w:t>
            </w:r>
            <w:r w:rsidRPr="00D178EE">
              <w:rPr>
                <w:rFonts w:ascii="Times New Roman" w:eastAsia="Times New Roman" w:hAnsi="Times New Roman" w:cs="Times New Roman"/>
                <w:b/>
                <w:bCs/>
                <w:color w:val="000000"/>
                <w:sz w:val="20"/>
                <w:szCs w:val="20"/>
              </w:rPr>
              <w:t>%)</w:t>
            </w:r>
          </w:p>
        </w:tc>
      </w:tr>
      <w:tr w:rsidR="00480A13" w:rsidRPr="00D178EE" w14:paraId="52C63706" w14:textId="77777777" w:rsidTr="00480A1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7FC0606"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tcPr>
          <w:p w14:paraId="2A7FE135"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tcPr>
          <w:p w14:paraId="06EF7D9B" w14:textId="77777777" w:rsidR="00480A13" w:rsidRPr="00D178EE" w:rsidRDefault="002532F7"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2CB2647F"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480A13" w:rsidRPr="00D178EE" w14:paraId="2E032E24" w14:textId="77777777" w:rsidTr="00480A1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939C7AF"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tcPr>
          <w:p w14:paraId="58AE4AA2"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tcPr>
          <w:p w14:paraId="3171FC53" w14:textId="77777777" w:rsidR="00480A13" w:rsidRPr="00D178EE" w:rsidRDefault="002532F7"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CE9BCF6"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480A13" w:rsidRPr="00D178EE" w14:paraId="5C6D7A55" w14:textId="77777777" w:rsidTr="00480A1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B0DEFD2"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tcPr>
          <w:p w14:paraId="70B635D6"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tcPr>
          <w:p w14:paraId="193C37D3" w14:textId="77777777" w:rsidR="00480A13" w:rsidRPr="00D178EE" w:rsidRDefault="002532F7"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6364E7A"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480A13" w:rsidRPr="00D178EE" w14:paraId="77F2B72D" w14:textId="77777777" w:rsidTr="00480A1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6EFAEAD0"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CLO4</w:t>
            </w:r>
          </w:p>
        </w:tc>
        <w:tc>
          <w:tcPr>
            <w:tcW w:w="1541" w:type="dxa"/>
            <w:tcBorders>
              <w:top w:val="single" w:sz="4" w:space="0" w:color="auto"/>
              <w:left w:val="nil"/>
              <w:bottom w:val="single" w:sz="4" w:space="0" w:color="auto"/>
              <w:right w:val="single" w:sz="4" w:space="0" w:color="auto"/>
            </w:tcBorders>
            <w:shd w:val="clear" w:color="auto" w:fill="auto"/>
            <w:vAlign w:val="center"/>
          </w:tcPr>
          <w:p w14:paraId="2B0F28E5"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tcPr>
          <w:p w14:paraId="7FA0B26D" w14:textId="77777777" w:rsidR="00480A13" w:rsidRPr="00D178EE" w:rsidRDefault="002532F7"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2EA0C9D" w14:textId="77777777" w:rsidR="00480A13" w:rsidRPr="00D178EE" w:rsidRDefault="00480A13"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bl>
    <w:p w14:paraId="356A38E0" w14:textId="77777777" w:rsidR="006939C1" w:rsidRPr="00755383" w:rsidRDefault="006939C1" w:rsidP="00097B79">
      <w:pPr>
        <w:ind w:left="720"/>
        <w:rPr>
          <w:rFonts w:ascii="Times New Roman" w:hAnsi="Times New Roman"/>
          <w:b/>
          <w:sz w:val="26"/>
          <w:szCs w:val="26"/>
          <w:lang w:val="it-IT"/>
        </w:rPr>
      </w:pPr>
    </w:p>
    <w:p w14:paraId="4714C935"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rPr>
        <w:lastRenderedPageBreak/>
        <w:t xml:space="preserve">           </w:t>
      </w:r>
      <w:r w:rsidRPr="00755383">
        <w:rPr>
          <w:rFonts w:ascii="Times New Roman" w:hAnsi="Times New Roman"/>
          <w:b/>
          <w:i/>
          <w:sz w:val="26"/>
          <w:szCs w:val="26"/>
          <w:lang w:val="vi-VN"/>
        </w:rPr>
        <w:t xml:space="preserve">Lưu ý: </w:t>
      </w:r>
      <w:r w:rsidRPr="00755383">
        <w:rPr>
          <w:rFonts w:ascii="Times New Roman" w:hAnsi="Times New Roman"/>
          <w:i/>
          <w:sz w:val="26"/>
          <w:szCs w:val="26"/>
          <w:lang w:val="vi-VN"/>
        </w:rPr>
        <w:t xml:space="preserve">Các </w:t>
      </w:r>
      <w:r w:rsidRPr="006E589D">
        <w:rPr>
          <w:rFonts w:ascii="Times New Roman" w:hAnsi="Times New Roman"/>
          <w:i/>
          <w:sz w:val="26"/>
          <w:szCs w:val="26"/>
          <w:lang w:val="vi-VN"/>
        </w:rPr>
        <w:t>hình th</w:t>
      </w:r>
      <w:r w:rsidRPr="00755383">
        <w:rPr>
          <w:rFonts w:ascii="Times New Roman" w:hAnsi="Times New Roman"/>
          <w:i/>
          <w:sz w:val="26"/>
          <w:szCs w:val="26"/>
          <w:lang w:val="vi-VN"/>
        </w:rPr>
        <w:t>ức tính điểm quá trình (chuyên cần, thuyết trình, thi giữa kỳ...) là ví dụ minh họa. GV chủ động áp dụng phương pháp đánh giá điểm quá trình và đảm bảo theo đúng quy định tại quy chế học vụ.</w:t>
      </w:r>
      <w:r>
        <w:rPr>
          <w:rFonts w:ascii="Times New Roman" w:hAnsi="Times New Roman"/>
          <w:i/>
          <w:sz w:val="26"/>
          <w:szCs w:val="26"/>
          <w:lang w:val="vi-VN"/>
        </w:rPr>
        <w:t xml:space="preserve"> </w:t>
      </w:r>
    </w:p>
    <w:p w14:paraId="0377DC4F" w14:textId="77777777" w:rsidR="00097B79" w:rsidRPr="00755383" w:rsidRDefault="00097B79" w:rsidP="00097B79">
      <w:pPr>
        <w:ind w:firstLine="720"/>
        <w:rPr>
          <w:rFonts w:ascii="Times New Roman" w:hAnsi="Times New Roman"/>
          <w:b/>
          <w:i/>
          <w:color w:val="FF0000"/>
          <w:sz w:val="26"/>
          <w:szCs w:val="26"/>
          <w:lang w:val="vi-VN"/>
        </w:rPr>
      </w:pPr>
      <w:r w:rsidRPr="00755383">
        <w:rPr>
          <w:rFonts w:ascii="Times New Roman" w:hAnsi="Times New Roman"/>
          <w:b/>
          <w:sz w:val="26"/>
          <w:szCs w:val="26"/>
          <w:lang w:val="vi-VN"/>
        </w:rPr>
        <w:t xml:space="preserve">Bảng 2. Rubric đánh giá học phần </w:t>
      </w:r>
    </w:p>
    <w:p w14:paraId="284B8550" w14:textId="77777777" w:rsidR="00097B79" w:rsidRDefault="00097B79" w:rsidP="00097B79">
      <w:pPr>
        <w:ind w:left="720"/>
        <w:rPr>
          <w:rFonts w:ascii="Times New Roman" w:hAnsi="Times New Roman"/>
          <w:i/>
          <w:sz w:val="26"/>
          <w:szCs w:val="26"/>
          <w:lang w:val="vi-VN"/>
        </w:rPr>
      </w:pPr>
      <w:r w:rsidRPr="00755383">
        <w:rPr>
          <w:rFonts w:ascii="Times New Roman" w:hAnsi="Times New Roman"/>
          <w:b/>
          <w:i/>
          <w:sz w:val="26"/>
          <w:szCs w:val="26"/>
          <w:lang w:val="vi-VN"/>
        </w:rPr>
        <w:t>Lưu ý</w:t>
      </w:r>
      <w:r w:rsidRPr="00755383">
        <w:rPr>
          <w:rFonts w:ascii="Times New Roman" w:hAnsi="Times New Roman"/>
          <w:i/>
          <w:sz w:val="26"/>
          <w:szCs w:val="26"/>
          <w:lang w:val="vi-VN"/>
        </w:rPr>
        <w:t>: Học phần giảng dạy có bao nhiêu hình thức đánh giá thì phải có hình thức đánh giá tương ứng</w:t>
      </w:r>
    </w:p>
    <w:p w14:paraId="744613E5" w14:textId="77777777" w:rsidR="004C54B6" w:rsidRDefault="004C54B6" w:rsidP="004C54B6">
      <w:pPr>
        <w:rPr>
          <w:rFonts w:ascii="Times New Roman" w:hAnsi="Times New Roman"/>
          <w:sz w:val="26"/>
          <w:szCs w:val="26"/>
        </w:rPr>
      </w:pPr>
      <w:r>
        <w:rPr>
          <w:rFonts w:ascii="Times New Roman" w:hAnsi="Times New Roman"/>
          <w:sz w:val="26"/>
          <w:szCs w:val="26"/>
        </w:rPr>
        <w:t>1. Tham dự lớp học</w:t>
      </w:r>
    </w:p>
    <w:tbl>
      <w:tblPr>
        <w:tblW w:w="9784" w:type="dxa"/>
        <w:tblInd w:w="206" w:type="dxa"/>
        <w:tblCellMar>
          <w:left w:w="29" w:type="dxa"/>
          <w:right w:w="115" w:type="dxa"/>
        </w:tblCellMar>
        <w:tblLook w:val="04A0" w:firstRow="1" w:lastRow="0" w:firstColumn="1" w:lastColumn="0" w:noHBand="0" w:noVBand="1"/>
      </w:tblPr>
      <w:tblGrid>
        <w:gridCol w:w="2035"/>
        <w:gridCol w:w="632"/>
        <w:gridCol w:w="2434"/>
        <w:gridCol w:w="2127"/>
        <w:gridCol w:w="2556"/>
      </w:tblGrid>
      <w:tr w:rsidR="00197FD5" w:rsidRPr="00D178EE" w14:paraId="7E180BEE" w14:textId="77777777" w:rsidTr="0006424D">
        <w:trPr>
          <w:trHeight w:val="30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761D1F" w14:textId="77777777" w:rsidR="00197FD5" w:rsidRPr="00D178EE" w:rsidRDefault="00197FD5" w:rsidP="0006424D">
            <w:pPr>
              <w:rPr>
                <w:rFonts w:ascii="Times New Roman" w:eastAsia="Times New Roman" w:hAnsi="Times New Roman" w:cs="Times New Roman"/>
              </w:rPr>
            </w:pPr>
            <w:r w:rsidRPr="00D178EE">
              <w:rPr>
                <w:rFonts w:ascii="Times New Roman" w:eastAsia="Times New Roman" w:hAnsi="Times New Roman" w:cs="Times New Roman"/>
                <w:b/>
                <w:i/>
                <w:sz w:val="24"/>
              </w:rPr>
              <w:t>Tiêu chí</w:t>
            </w:r>
            <w:r w:rsidRPr="00D178EE">
              <w:rPr>
                <w:rFonts w:ascii="Times New Roman" w:eastAsia="Times New Roman" w:hAnsi="Times New Roman" w:cs="Times New Roman"/>
                <w:sz w:val="24"/>
              </w:rPr>
              <w:t xml:space="preserve"> </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47FB84" w14:textId="77777777" w:rsidR="00197FD5" w:rsidRPr="00D178EE" w:rsidRDefault="00197FD5" w:rsidP="0006424D">
            <w:pPr>
              <w:ind w:left="65"/>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188B4D8"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48E9DA8"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4E43120B"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197FD5" w:rsidRPr="00D178EE" w14:paraId="2F2AE169" w14:textId="77777777" w:rsidTr="0006424D">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7B8EA4CA" w14:textId="77777777" w:rsidR="00197FD5" w:rsidRPr="00D178EE" w:rsidRDefault="00197FD5" w:rsidP="0006424D">
            <w:pP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2A54D8FD" w14:textId="77777777" w:rsidR="00197FD5" w:rsidRPr="00D178EE" w:rsidRDefault="00197FD5" w:rsidP="0006424D">
            <w:pPr>
              <w:rPr>
                <w:rFonts w:ascii="Times New Roman" w:eastAsia="Times New Roman" w:hAnsi="Times New Roman" w:cs="Times New Roman"/>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4152247"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9-10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9D0B265"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5-8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265893CD"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0-4 </w:t>
            </w:r>
          </w:p>
        </w:tc>
      </w:tr>
      <w:tr w:rsidR="00197FD5" w:rsidRPr="00D178EE" w14:paraId="194AEFDD" w14:textId="77777777" w:rsidTr="0006424D">
        <w:trPr>
          <w:trHeight w:val="562"/>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64CFE" w14:textId="77777777" w:rsidR="00197FD5" w:rsidRPr="00D178EE" w:rsidRDefault="00197FD5" w:rsidP="0006424D">
            <w:pPr>
              <w:ind w:left="122"/>
              <w:rPr>
                <w:rFonts w:ascii="Times New Roman" w:eastAsia="Times New Roman" w:hAnsi="Times New Roman" w:cs="Times New Roman"/>
              </w:rPr>
            </w:pPr>
            <w:r w:rsidRPr="00D178EE">
              <w:rPr>
                <w:rFonts w:ascii="Times New Roman" w:eastAsia="Times New Roman" w:hAnsi="Times New Roman" w:cs="Times New Roman"/>
                <w:sz w:val="24"/>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6991" w14:textId="77777777" w:rsidR="00197FD5" w:rsidRPr="00D178EE" w:rsidRDefault="00262A73" w:rsidP="0006424D">
            <w:pPr>
              <w:jc w:val="center"/>
              <w:rPr>
                <w:rFonts w:ascii="Times New Roman" w:eastAsia="Times New Roman" w:hAnsi="Times New Roman" w:cs="Times New Roman"/>
              </w:rPr>
            </w:pPr>
            <w:r>
              <w:rPr>
                <w:rFonts w:ascii="Times New Roman" w:eastAsia="Times New Roman" w:hAnsi="Times New Roman" w:cs="Times New Roman"/>
                <w:sz w:val="24"/>
              </w:rPr>
              <w:t>15%</w:t>
            </w:r>
            <w:r w:rsidR="00197FD5" w:rsidRPr="00D178EE">
              <w:rPr>
                <w:rFonts w:ascii="Times New Roman" w:eastAsia="Times New Roman" w:hAnsi="Times New Roman" w:cs="Times New Roman"/>
                <w:sz w:val="24"/>
              </w:rPr>
              <w:t xml:space="preserve">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5A2A97A"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100 % buổi học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C4CAA4C"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Tham gia &gt;</w:t>
            </w:r>
            <w:r w:rsidR="002A34E3">
              <w:rPr>
                <w:rFonts w:ascii="Times New Roman" w:eastAsia="Times New Roman" w:hAnsi="Times New Roman" w:cs="Times New Roman"/>
                <w:sz w:val="24"/>
              </w:rPr>
              <w:t>7</w:t>
            </w:r>
            <w:r w:rsidRPr="00D178EE">
              <w:rPr>
                <w:rFonts w:ascii="Times New Roman" w:eastAsia="Times New Roman" w:hAnsi="Times New Roman" w:cs="Times New Roman"/>
                <w:sz w:val="24"/>
              </w:rPr>
              <w:t xml:space="preserve">0% buổi học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24EA" w14:textId="77777777" w:rsidR="00197FD5" w:rsidRPr="00D178EE" w:rsidRDefault="00197FD5" w:rsidP="0006424D">
            <w:pPr>
              <w:ind w:left="36"/>
              <w:jc w:val="both"/>
              <w:rPr>
                <w:rFonts w:ascii="Times New Roman" w:eastAsia="Times New Roman" w:hAnsi="Times New Roman" w:cs="Times New Roman"/>
              </w:rPr>
            </w:pPr>
            <w:r w:rsidRPr="00D178EE">
              <w:rPr>
                <w:rFonts w:ascii="Times New Roman" w:eastAsia="Times New Roman" w:hAnsi="Times New Roman" w:cs="Times New Roman"/>
                <w:sz w:val="24"/>
              </w:rPr>
              <w:t>Tham gia =&lt;</w:t>
            </w:r>
            <w:r w:rsidR="002A34E3">
              <w:rPr>
                <w:rFonts w:ascii="Times New Roman" w:eastAsia="Times New Roman" w:hAnsi="Times New Roman" w:cs="Times New Roman"/>
                <w:sz w:val="24"/>
              </w:rPr>
              <w:t>7</w:t>
            </w:r>
            <w:r w:rsidRPr="00D178EE">
              <w:rPr>
                <w:rFonts w:ascii="Times New Roman" w:eastAsia="Times New Roman" w:hAnsi="Times New Roman" w:cs="Times New Roman"/>
                <w:sz w:val="24"/>
              </w:rPr>
              <w:t xml:space="preserve">0% buổi học </w:t>
            </w:r>
          </w:p>
        </w:tc>
      </w:tr>
      <w:tr w:rsidR="00197FD5" w:rsidRPr="00D178EE" w14:paraId="6D7D9DB4" w14:textId="77777777" w:rsidTr="0006424D">
        <w:trPr>
          <w:trHeight w:val="1116"/>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0B65E"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Tích cực </w:t>
            </w:r>
            <w:r w:rsidR="00642561">
              <w:rPr>
                <w:rFonts w:ascii="Times New Roman" w:eastAsia="Times New Roman" w:hAnsi="Times New Roman" w:cs="Times New Roman"/>
                <w:sz w:val="24"/>
              </w:rPr>
              <w:t>tham gia đóng góp lớp học</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1201F" w14:textId="77777777" w:rsidR="00197FD5" w:rsidRPr="00D178EE" w:rsidRDefault="00262A73" w:rsidP="0006424D">
            <w:pPr>
              <w:jc w:val="center"/>
              <w:rPr>
                <w:rFonts w:ascii="Times New Roman" w:eastAsia="Times New Roman" w:hAnsi="Times New Roman" w:cs="Times New Roman"/>
              </w:rPr>
            </w:pPr>
            <w:r>
              <w:rPr>
                <w:rFonts w:ascii="Times New Roman" w:eastAsia="Times New Roman" w:hAnsi="Times New Roman" w:cs="Times New Roman"/>
                <w:sz w:val="24"/>
              </w:rPr>
              <w:t>15%</w:t>
            </w:r>
            <w:r w:rsidR="00197FD5" w:rsidRPr="00D178EE">
              <w:rPr>
                <w:rFonts w:ascii="Times New Roman" w:eastAsia="Times New Roman" w:hAnsi="Times New Roman" w:cs="Times New Roman"/>
                <w:sz w:val="24"/>
              </w:rPr>
              <w:t xml:space="preserve">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0FA155D" w14:textId="77777777" w:rsidR="00197FD5" w:rsidRPr="00D178EE" w:rsidRDefault="00197FD5" w:rsidP="00F61F3E">
            <w:pPr>
              <w:spacing w:after="46" w:line="234" w:lineRule="auto"/>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Tham gia nhiệt tình khi trao đổi trên lớp, phát </w:t>
            </w:r>
          </w:p>
          <w:p w14:paraId="65124AED" w14:textId="77777777" w:rsidR="00197FD5" w:rsidRPr="00D178EE" w:rsidRDefault="00197FD5" w:rsidP="00F61F3E">
            <w:pPr>
              <w:spacing w:after="38" w:line="240" w:lineRule="auto"/>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biểu và trả lời nhiều câu </w:t>
            </w:r>
          </w:p>
          <w:p w14:paraId="09D16481" w14:textId="77777777" w:rsidR="00197FD5" w:rsidRDefault="00197FD5" w:rsidP="00F61F3E">
            <w:pPr>
              <w:jc w:val="both"/>
              <w:rPr>
                <w:rFonts w:ascii="Times New Roman" w:eastAsia="Times New Roman" w:hAnsi="Times New Roman" w:cs="Times New Roman"/>
                <w:sz w:val="24"/>
              </w:rPr>
            </w:pPr>
            <w:r w:rsidRPr="00D178EE">
              <w:rPr>
                <w:rFonts w:ascii="Times New Roman" w:eastAsia="Times New Roman" w:hAnsi="Times New Roman" w:cs="Times New Roman"/>
                <w:sz w:val="24"/>
              </w:rPr>
              <w:t>hỏi</w:t>
            </w:r>
            <w:r w:rsidR="00F61F3E">
              <w:rPr>
                <w:rFonts w:ascii="Times New Roman" w:eastAsia="Times New Roman" w:hAnsi="Times New Roman" w:cs="Times New Roman"/>
                <w:sz w:val="24"/>
              </w:rPr>
              <w:t>, hiểu rõ bản chất của vấn đề thảo luận</w:t>
            </w:r>
            <w:r w:rsidR="008F7738">
              <w:rPr>
                <w:rFonts w:ascii="Times New Roman" w:eastAsia="Times New Roman" w:hAnsi="Times New Roman" w:cs="Times New Roman"/>
                <w:sz w:val="24"/>
              </w:rPr>
              <w:t>.</w:t>
            </w:r>
          </w:p>
          <w:p w14:paraId="41096CC0" w14:textId="77777777" w:rsidR="008F7738" w:rsidRPr="00D178EE" w:rsidRDefault="008F7738" w:rsidP="00F61F3E">
            <w:pPr>
              <w:jc w:val="both"/>
              <w:rPr>
                <w:rFonts w:ascii="Times New Roman" w:eastAsia="Times New Roman" w:hAnsi="Times New Roman" w:cs="Times New Roman"/>
              </w:rPr>
            </w:pPr>
            <w:r>
              <w:rPr>
                <w:rFonts w:ascii="Times New Roman" w:eastAsia="Times New Roman" w:hAnsi="Times New Roman" w:cs="Times New Roman"/>
              </w:rPr>
              <w:t>Tham gia giải các bài tập ví dụ.</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CAF5" w14:textId="77777777" w:rsidR="00197FD5" w:rsidRPr="00D178EE" w:rsidRDefault="00642561" w:rsidP="00F61F3E">
            <w:pPr>
              <w:jc w:val="both"/>
              <w:rPr>
                <w:rFonts w:ascii="Times New Roman" w:eastAsia="Times New Roman" w:hAnsi="Times New Roman" w:cs="Times New Roman"/>
              </w:rPr>
            </w:pPr>
            <w:r>
              <w:rPr>
                <w:rFonts w:ascii="Times New Roman" w:eastAsia="Times New Roman" w:hAnsi="Times New Roman" w:cs="Times New Roman"/>
                <w:sz w:val="24"/>
              </w:rPr>
              <w:t>Chỉ tham gia thụ động, k</w:t>
            </w:r>
            <w:r w:rsidR="00197FD5" w:rsidRPr="00D178EE">
              <w:rPr>
                <w:rFonts w:ascii="Times New Roman" w:eastAsia="Times New Roman" w:hAnsi="Times New Roman" w:cs="Times New Roman"/>
                <w:sz w:val="24"/>
              </w:rPr>
              <w:t xml:space="preserve">hông </w:t>
            </w:r>
            <w:r>
              <w:rPr>
                <w:rFonts w:ascii="Times New Roman" w:eastAsia="Times New Roman" w:hAnsi="Times New Roman" w:cs="Times New Roman"/>
                <w:sz w:val="24"/>
              </w:rPr>
              <w:t xml:space="preserve">chủ động </w:t>
            </w:r>
            <w:r w:rsidR="00197FD5" w:rsidRPr="00D178EE">
              <w:rPr>
                <w:rFonts w:ascii="Times New Roman" w:eastAsia="Times New Roman" w:hAnsi="Times New Roman" w:cs="Times New Roman"/>
                <w:sz w:val="24"/>
              </w:rPr>
              <w:t>đặt/trả lời câu hỏi</w:t>
            </w:r>
            <w:r w:rsidR="00F61F3E">
              <w:rPr>
                <w:rFonts w:ascii="Times New Roman" w:eastAsia="Times New Roman" w:hAnsi="Times New Roman" w:cs="Times New Roman"/>
                <w:sz w:val="24"/>
              </w:rPr>
              <w:t>, nhưng chưa đầy đủ bản chất của các vấn đề thảo luận</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FDE3D" w14:textId="77777777" w:rsidR="00197FD5" w:rsidRPr="00D178EE" w:rsidRDefault="00197FD5" w:rsidP="00F61F3E">
            <w:pPr>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 ngay cả khi được chỉ định </w:t>
            </w:r>
          </w:p>
        </w:tc>
      </w:tr>
    </w:tbl>
    <w:p w14:paraId="0717F08A" w14:textId="77777777" w:rsidR="00AF4F98" w:rsidRDefault="00AF4F98" w:rsidP="004C54B6">
      <w:pPr>
        <w:rPr>
          <w:rFonts w:ascii="Times New Roman" w:hAnsi="Times New Roman"/>
          <w:sz w:val="26"/>
          <w:szCs w:val="26"/>
        </w:rPr>
      </w:pPr>
    </w:p>
    <w:p w14:paraId="3C739235" w14:textId="77777777" w:rsidR="00197FD5" w:rsidRDefault="008F7738" w:rsidP="004C54B6">
      <w:pPr>
        <w:rPr>
          <w:rFonts w:ascii="Times New Roman" w:hAnsi="Times New Roman"/>
          <w:sz w:val="26"/>
          <w:szCs w:val="26"/>
        </w:rPr>
      </w:pPr>
      <w:r>
        <w:rPr>
          <w:rFonts w:ascii="Times New Roman" w:hAnsi="Times New Roman"/>
          <w:sz w:val="26"/>
          <w:szCs w:val="26"/>
        </w:rPr>
        <w:t>2</w:t>
      </w:r>
      <w:r w:rsidR="00197FD5">
        <w:rPr>
          <w:rFonts w:ascii="Times New Roman" w:hAnsi="Times New Roman"/>
          <w:sz w:val="26"/>
          <w:szCs w:val="26"/>
        </w:rPr>
        <w:t>. Thi học phần</w:t>
      </w:r>
    </w:p>
    <w:tbl>
      <w:tblPr>
        <w:tblW w:w="9767" w:type="dxa"/>
        <w:tblInd w:w="218" w:type="dxa"/>
        <w:tblCellMar>
          <w:left w:w="115" w:type="dxa"/>
          <w:right w:w="115" w:type="dxa"/>
        </w:tblCellMar>
        <w:tblLook w:val="04A0" w:firstRow="1" w:lastRow="0" w:firstColumn="1" w:lastColumn="0" w:noHBand="0" w:noVBand="1"/>
      </w:tblPr>
      <w:tblGrid>
        <w:gridCol w:w="1276"/>
        <w:gridCol w:w="931"/>
        <w:gridCol w:w="2520"/>
        <w:gridCol w:w="2610"/>
        <w:gridCol w:w="2430"/>
      </w:tblGrid>
      <w:tr w:rsidR="00AF4F98" w:rsidRPr="00D178EE" w14:paraId="481D01B7" w14:textId="77777777" w:rsidTr="00AF4F98">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BCDE4F" w14:textId="77777777" w:rsidR="00AF4F98" w:rsidRPr="00D178EE" w:rsidRDefault="00AF4F98"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Dạng câu hỏi </w:t>
            </w:r>
          </w:p>
        </w:tc>
        <w:tc>
          <w:tcPr>
            <w:tcW w:w="931" w:type="dxa"/>
            <w:vMerge w:val="restart"/>
            <w:tcBorders>
              <w:top w:val="single" w:sz="4" w:space="0" w:color="000000"/>
              <w:left w:val="single" w:sz="4" w:space="0" w:color="000000"/>
              <w:right w:val="single" w:sz="4" w:space="0" w:color="000000"/>
            </w:tcBorders>
          </w:tcPr>
          <w:p w14:paraId="40A95B7C" w14:textId="77777777" w:rsidR="00AF4F98" w:rsidRPr="00D178EE" w:rsidRDefault="00AF4F98" w:rsidP="0006424D">
            <w:pPr>
              <w:jc w:val="center"/>
              <w:rPr>
                <w:rFonts w:ascii="Times New Roman" w:eastAsia="Times New Roman" w:hAnsi="Times New Roman" w:cs="Times New Roman"/>
                <w:b/>
                <w:sz w:val="24"/>
              </w:rPr>
            </w:pPr>
            <w:r>
              <w:rPr>
                <w:rFonts w:ascii="Times New Roman" w:eastAsia="Times New Roman" w:hAnsi="Times New Roman" w:cs="Times New Roman"/>
                <w:b/>
                <w:sz w:val="24"/>
              </w:rPr>
              <w:t>Tỉ lệ</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C277545" w14:textId="77777777" w:rsidR="00AF4F98" w:rsidRPr="00D178EE" w:rsidRDefault="00AF4F98"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0CAAE02" w14:textId="77777777" w:rsidR="00AF4F98" w:rsidRPr="00D178EE" w:rsidRDefault="00AF4F98"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A8269AE" w14:textId="77777777" w:rsidR="00AF4F98" w:rsidRPr="00D178EE" w:rsidRDefault="00AF4F98"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AF4F98" w:rsidRPr="00D178EE" w14:paraId="4269B9D8" w14:textId="77777777" w:rsidTr="00AF4F98">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1BD7AA97" w14:textId="77777777" w:rsidR="00AF4F98" w:rsidRPr="00D178EE" w:rsidRDefault="00AF4F98" w:rsidP="0006424D">
            <w:pPr>
              <w:rPr>
                <w:rFonts w:ascii="Times New Roman" w:eastAsia="Times New Roman" w:hAnsi="Times New Roman" w:cs="Times New Roman"/>
              </w:rPr>
            </w:pPr>
          </w:p>
        </w:tc>
        <w:tc>
          <w:tcPr>
            <w:tcW w:w="931" w:type="dxa"/>
            <w:vMerge/>
            <w:tcBorders>
              <w:left w:val="single" w:sz="4" w:space="0" w:color="000000"/>
              <w:bottom w:val="single" w:sz="4" w:space="0" w:color="000000"/>
              <w:right w:val="single" w:sz="4" w:space="0" w:color="000000"/>
            </w:tcBorders>
          </w:tcPr>
          <w:p w14:paraId="3BB825EB" w14:textId="77777777" w:rsidR="00AF4F98" w:rsidRPr="00D178EE" w:rsidRDefault="00AF4F98" w:rsidP="0006424D">
            <w:pPr>
              <w:jc w:val="center"/>
              <w:rPr>
                <w:rFonts w:ascii="Times New Roman" w:eastAsia="Times New Roman" w:hAnsi="Times New Roman" w:cs="Times New Roman"/>
                <w:i/>
                <w:sz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29371A7" w14:textId="77777777" w:rsidR="00AF4F98" w:rsidRPr="00D178EE" w:rsidRDefault="00AF4F98"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8-10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D7BDFE0" w14:textId="77777777" w:rsidR="00AF4F98" w:rsidRPr="00D178EE" w:rsidRDefault="00AF4F98"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5-7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483D6F" w14:textId="77777777" w:rsidR="00AF4F98" w:rsidRPr="00D178EE" w:rsidRDefault="00AF4F98"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4 </w:t>
            </w:r>
          </w:p>
        </w:tc>
      </w:tr>
      <w:tr w:rsidR="00AF4F98" w:rsidRPr="00D178EE" w14:paraId="236D11FD" w14:textId="77777777" w:rsidTr="00AF4F98">
        <w:trPr>
          <w:trHeight w:val="2041"/>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B6A3C" w14:textId="77777777" w:rsidR="00AF4F98" w:rsidRPr="00D178EE" w:rsidRDefault="00AF4F98" w:rsidP="00AF4F98">
            <w:pPr>
              <w:jc w:val="both"/>
              <w:rPr>
                <w:rFonts w:ascii="Times New Roman" w:eastAsia="Times New Roman" w:hAnsi="Times New Roman" w:cs="Times New Roman"/>
              </w:rPr>
            </w:pPr>
            <w:r w:rsidRPr="00D178EE">
              <w:rPr>
                <w:rFonts w:ascii="Times New Roman" w:eastAsia="Times New Roman" w:hAnsi="Times New Roman" w:cs="Times New Roman"/>
                <w:sz w:val="24"/>
              </w:rPr>
              <w:t>Các câu hỏi tự luận</w:t>
            </w:r>
            <w:r>
              <w:rPr>
                <w:rFonts w:ascii="Times New Roman" w:eastAsia="Times New Roman" w:hAnsi="Times New Roman" w:cs="Times New Roman"/>
                <w:sz w:val="24"/>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69F766AC" w14:textId="77777777" w:rsidR="00AF4F98" w:rsidRPr="00D178EE" w:rsidRDefault="00AF4F98" w:rsidP="00AF4F98">
            <w:pPr>
              <w:spacing w:after="47" w:line="234" w:lineRule="auto"/>
              <w:jc w:val="center"/>
              <w:rPr>
                <w:rFonts w:ascii="Times New Roman" w:eastAsia="Times New Roman" w:hAnsi="Times New Roman" w:cs="Times New Roman"/>
                <w:sz w:val="24"/>
              </w:rPr>
            </w:pPr>
            <w:r>
              <w:rPr>
                <w:rFonts w:ascii="Times New Roman" w:eastAsia="Times New Roman" w:hAnsi="Times New Roman" w:cs="Times New Roman"/>
                <w:sz w:val="24"/>
              </w:rPr>
              <w:t>70%</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ABD75" w14:textId="77777777" w:rsidR="00AF4F98" w:rsidRPr="00D178EE" w:rsidRDefault="00AF4F98" w:rsidP="00AF4F98">
            <w:pPr>
              <w:spacing w:after="47" w:line="234" w:lineRule="auto"/>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Trả lời/ giải thích câu hỏi với các kiến thức và sự hiểu biết vượt trội; thể hiện khả </w:t>
            </w:r>
          </w:p>
          <w:p w14:paraId="29B31DB4" w14:textId="77777777" w:rsidR="00AF4F98" w:rsidRDefault="00AF4F98" w:rsidP="00AF4F98">
            <w:pPr>
              <w:jc w:val="both"/>
              <w:rPr>
                <w:rFonts w:ascii="Times New Roman" w:eastAsia="Times New Roman" w:hAnsi="Times New Roman" w:cs="Times New Roman"/>
                <w:sz w:val="24"/>
              </w:rPr>
            </w:pPr>
            <w:r w:rsidRPr="00D178EE">
              <w:rPr>
                <w:rFonts w:ascii="Times New Roman" w:eastAsia="Times New Roman" w:hAnsi="Times New Roman" w:cs="Times New Roman"/>
                <w:sz w:val="24"/>
              </w:rPr>
              <w:t>năng tổng hợp, phân tích và áp dụng sáng tạo</w:t>
            </w:r>
            <w:r>
              <w:rPr>
                <w:rFonts w:ascii="Times New Roman" w:eastAsia="Times New Roman" w:hAnsi="Times New Roman" w:cs="Times New Roman"/>
                <w:sz w:val="24"/>
              </w:rPr>
              <w:t>.</w:t>
            </w:r>
          </w:p>
          <w:p w14:paraId="578740F4" w14:textId="77777777" w:rsidR="00AF4F98" w:rsidRPr="00D178EE" w:rsidRDefault="00AF4F98" w:rsidP="00AF4F98">
            <w:pPr>
              <w:jc w:val="both"/>
              <w:rPr>
                <w:rFonts w:ascii="Times New Roman" w:eastAsia="Times New Roman" w:hAnsi="Times New Roman" w:cs="Times New Roman"/>
              </w:rPr>
            </w:pPr>
            <w:r>
              <w:rPr>
                <w:rFonts w:ascii="Times New Roman" w:eastAsia="Times New Roman" w:hAnsi="Times New Roman" w:cs="Times New Roman"/>
              </w:rPr>
              <w:t>Hiểu và phân tích được các kiến thức thực tế tương ứng với môn học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AD3C42D" w14:textId="77777777" w:rsidR="00AF4F98" w:rsidRPr="00D178EE" w:rsidRDefault="00AF4F98" w:rsidP="00AF4F98">
            <w:pPr>
              <w:spacing w:after="46" w:line="234" w:lineRule="auto"/>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Trả lời/giải thích câu hỏi với các kiến thức chung/ ít chi tiết; thể </w:t>
            </w:r>
          </w:p>
          <w:p w14:paraId="2919F600" w14:textId="77777777" w:rsidR="00AF4F98" w:rsidRPr="00D178EE" w:rsidRDefault="00AF4F98" w:rsidP="00AF4F98">
            <w:pPr>
              <w:spacing w:after="46" w:line="234" w:lineRule="auto"/>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hiện sự hạn chế về kết hợp, phân tích vấn đề; </w:t>
            </w:r>
          </w:p>
          <w:p w14:paraId="63FF1705" w14:textId="77777777" w:rsidR="00AF4F98" w:rsidRPr="00D178EE" w:rsidRDefault="00AF4F98" w:rsidP="00AF4F98">
            <w:pPr>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không có/ ít thể hiện sáng tạo </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2FD6C" w14:textId="77777777" w:rsidR="00AF4F98" w:rsidRDefault="00AF4F98" w:rsidP="00AF4F98">
            <w:pPr>
              <w:jc w:val="both"/>
              <w:rPr>
                <w:rFonts w:ascii="Times New Roman" w:eastAsia="Times New Roman" w:hAnsi="Times New Roman" w:cs="Times New Roman"/>
                <w:sz w:val="24"/>
              </w:rPr>
            </w:pPr>
            <w:r w:rsidRPr="00D178EE">
              <w:rPr>
                <w:rFonts w:ascii="Times New Roman" w:eastAsia="Times New Roman" w:hAnsi="Times New Roman" w:cs="Times New Roman"/>
                <w:sz w:val="24"/>
              </w:rPr>
              <w:t>Không trả lời/giải thích được câu hỏi; không kết hợp, phân tích vấn đề; không thể hiện sáng tạo</w:t>
            </w:r>
          </w:p>
          <w:p w14:paraId="7560F392" w14:textId="77777777" w:rsidR="00AF4F98" w:rsidRPr="00D178EE" w:rsidRDefault="00AF4F98" w:rsidP="00AF4F98">
            <w:pPr>
              <w:jc w:val="both"/>
              <w:rPr>
                <w:rFonts w:ascii="Times New Roman" w:eastAsia="Times New Roman" w:hAnsi="Times New Roman" w:cs="Times New Roman"/>
              </w:rPr>
            </w:pPr>
            <w:r>
              <w:rPr>
                <w:rFonts w:ascii="Times New Roman" w:eastAsia="Times New Roman" w:hAnsi="Times New Roman" w:cs="Times New Roman"/>
                <w:sz w:val="24"/>
              </w:rPr>
              <w:t>Các phân tích không liên quan đến nội dung/ yêu cầu môn học/ đề bài</w:t>
            </w:r>
          </w:p>
        </w:tc>
      </w:tr>
    </w:tbl>
    <w:p w14:paraId="2A57EAC2" w14:textId="77777777" w:rsidR="00846236" w:rsidRDefault="00846236" w:rsidP="004C54B6">
      <w:pPr>
        <w:rPr>
          <w:rFonts w:ascii="Times New Roman" w:hAnsi="Times New Roman"/>
          <w:sz w:val="26"/>
          <w:szCs w:val="26"/>
        </w:rPr>
      </w:pPr>
    </w:p>
    <w:p w14:paraId="09D5D1C6" w14:textId="77777777" w:rsidR="00C63684" w:rsidRPr="004C54B6" w:rsidRDefault="00C63684" w:rsidP="004C54B6">
      <w:pPr>
        <w:rPr>
          <w:rFonts w:ascii="Times New Roman" w:hAnsi="Times New Roman"/>
          <w:sz w:val="26"/>
          <w:szCs w:val="26"/>
        </w:rPr>
      </w:pPr>
    </w:p>
    <w:p w14:paraId="6ADD3C5E"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4461DF21" w14:textId="77777777" w:rsidR="00354CC4" w:rsidRPr="00354CC4" w:rsidRDefault="00354CC4" w:rsidP="00354CC4">
      <w:pPr>
        <w:spacing w:before="120" w:after="0" w:line="240" w:lineRule="auto"/>
        <w:jc w:val="both"/>
        <w:rPr>
          <w:rFonts w:ascii="Times New Roman" w:eastAsia="Times New Roman" w:hAnsi="Times New Roman" w:cs="Times New Roman"/>
          <w:sz w:val="24"/>
          <w:szCs w:val="24"/>
        </w:rPr>
      </w:pPr>
      <w:r w:rsidRPr="00354CC4">
        <w:rPr>
          <w:rFonts w:ascii="Times New Roman" w:eastAsia="Times New Roman" w:hAnsi="Times New Roman" w:cs="Times New Roman"/>
          <w:i/>
          <w:sz w:val="24"/>
          <w:szCs w:val="24"/>
        </w:rPr>
        <w:t>Tài liệu tham khảo</w:t>
      </w:r>
      <w:r w:rsidRPr="00354CC4">
        <w:rPr>
          <w:rFonts w:ascii="Times New Roman" w:eastAsia="Times New Roman" w:hAnsi="Times New Roman" w:cs="Times New Roman"/>
          <w:sz w:val="24"/>
          <w:szCs w:val="24"/>
        </w:rPr>
        <w:t>:</w:t>
      </w:r>
    </w:p>
    <w:p w14:paraId="79B9CDED" w14:textId="77777777" w:rsidR="00ED398D" w:rsidRDefault="00421F7B" w:rsidP="00EA37D9">
      <w:pPr>
        <w:numPr>
          <w:ilvl w:val="0"/>
          <w:numId w:val="20"/>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Render B., Stair R. M. Jr., and Hanna M. E</w:t>
      </w:r>
      <w:r w:rsidR="00EA37D9">
        <w:rPr>
          <w:rFonts w:ascii="Times New Roman" w:eastAsia="Times New Roman" w:hAnsi="Times New Roman" w:cs="Times New Roman"/>
          <w:sz w:val="24"/>
          <w:szCs w:val="24"/>
        </w:rPr>
        <w:t xml:space="preserve">. (2012), </w:t>
      </w:r>
      <w:r w:rsidR="00EA37D9" w:rsidRPr="00EA37D9">
        <w:rPr>
          <w:rFonts w:ascii="Times New Roman" w:eastAsia="Times New Roman" w:hAnsi="Times New Roman" w:cs="Times New Roman"/>
          <w:i/>
          <w:sz w:val="24"/>
          <w:szCs w:val="24"/>
        </w:rPr>
        <w:t>Quantitative Analysis for management, 11</w:t>
      </w:r>
      <w:r w:rsidR="00EA37D9" w:rsidRPr="00EA37D9">
        <w:rPr>
          <w:rFonts w:ascii="Times New Roman" w:eastAsia="Times New Roman" w:hAnsi="Times New Roman" w:cs="Times New Roman"/>
          <w:i/>
          <w:sz w:val="24"/>
          <w:szCs w:val="24"/>
          <w:vertAlign w:val="superscript"/>
        </w:rPr>
        <w:t>th</w:t>
      </w:r>
      <w:r w:rsidR="00EA37D9" w:rsidRPr="00EA37D9">
        <w:rPr>
          <w:rFonts w:ascii="Times New Roman" w:eastAsia="Times New Roman" w:hAnsi="Times New Roman" w:cs="Times New Roman"/>
          <w:i/>
          <w:sz w:val="24"/>
          <w:szCs w:val="24"/>
        </w:rPr>
        <w:t xml:space="preserve"> Edition</w:t>
      </w:r>
      <w:r w:rsidR="00EA37D9">
        <w:rPr>
          <w:rFonts w:ascii="Times New Roman" w:eastAsia="Times New Roman" w:hAnsi="Times New Roman" w:cs="Times New Roman"/>
          <w:i/>
          <w:sz w:val="24"/>
          <w:szCs w:val="24"/>
        </w:rPr>
        <w:t>.</w:t>
      </w:r>
      <w:r w:rsidR="00EA37D9">
        <w:rPr>
          <w:rFonts w:ascii="Times New Roman" w:eastAsia="Times New Roman" w:hAnsi="Times New Roman" w:cs="Times New Roman"/>
          <w:sz w:val="24"/>
          <w:szCs w:val="24"/>
        </w:rPr>
        <w:t xml:space="preserve"> </w:t>
      </w:r>
      <w:r w:rsidR="00EA37D9" w:rsidRPr="00EA37D9">
        <w:rPr>
          <w:rFonts w:ascii="Times New Roman" w:eastAsia="Times New Roman" w:hAnsi="Times New Roman" w:cs="Times New Roman"/>
          <w:sz w:val="24"/>
          <w:szCs w:val="24"/>
        </w:rPr>
        <w:t>Pearson Education, Inc., publishing as Prentice Hall, One Lake Street,</w:t>
      </w:r>
      <w:r w:rsidR="00EA37D9">
        <w:rPr>
          <w:rFonts w:ascii="Times New Roman" w:eastAsia="Times New Roman" w:hAnsi="Times New Roman" w:cs="Times New Roman"/>
          <w:sz w:val="24"/>
          <w:szCs w:val="24"/>
        </w:rPr>
        <w:t xml:space="preserve"> </w:t>
      </w:r>
      <w:r w:rsidR="00EA37D9" w:rsidRPr="00EA37D9">
        <w:rPr>
          <w:rFonts w:ascii="Times New Roman" w:eastAsia="Times New Roman" w:hAnsi="Times New Roman" w:cs="Times New Roman"/>
          <w:sz w:val="24"/>
          <w:szCs w:val="24"/>
        </w:rPr>
        <w:t>Upper Saddle River, New Jersey 07458</w:t>
      </w:r>
      <w:r w:rsidR="00EA37D9">
        <w:rPr>
          <w:rFonts w:ascii="Times New Roman" w:eastAsia="Times New Roman" w:hAnsi="Times New Roman" w:cs="Times New Roman"/>
          <w:sz w:val="24"/>
          <w:szCs w:val="24"/>
        </w:rPr>
        <w:t xml:space="preserve">. ISBN: </w:t>
      </w:r>
      <w:r w:rsidR="00EA37D9" w:rsidRPr="00EA37D9">
        <w:rPr>
          <w:rFonts w:ascii="Times New Roman" w:eastAsia="Times New Roman" w:hAnsi="Times New Roman" w:cs="Times New Roman"/>
          <w:sz w:val="24"/>
          <w:szCs w:val="24"/>
        </w:rPr>
        <w:t>978-0-13-214911-2</w:t>
      </w:r>
      <w:r w:rsidR="00EC7765">
        <w:rPr>
          <w:rFonts w:ascii="Times New Roman" w:eastAsia="Times New Roman" w:hAnsi="Times New Roman" w:cs="Times New Roman"/>
          <w:sz w:val="24"/>
          <w:szCs w:val="24"/>
        </w:rPr>
        <w:t>;</w:t>
      </w:r>
    </w:p>
    <w:p w14:paraId="681DEE3D" w14:textId="77777777" w:rsidR="00C32F5C" w:rsidRPr="00EA37D9" w:rsidRDefault="00C32F5C" w:rsidP="00C32F5C">
      <w:pPr>
        <w:numPr>
          <w:ilvl w:val="0"/>
          <w:numId w:val="20"/>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C. M. (2009), </w:t>
      </w:r>
      <w:r w:rsidRPr="00C32F5C">
        <w:rPr>
          <w:rFonts w:ascii="Times New Roman" w:eastAsia="Times New Roman" w:hAnsi="Times New Roman" w:cs="Times New Roman"/>
          <w:i/>
          <w:sz w:val="24"/>
          <w:szCs w:val="24"/>
        </w:rPr>
        <w:t>Statistical Quality Control, 6</w:t>
      </w:r>
      <w:r w:rsidRPr="00C32F5C">
        <w:rPr>
          <w:rFonts w:ascii="Times New Roman" w:eastAsia="Times New Roman" w:hAnsi="Times New Roman" w:cs="Times New Roman"/>
          <w:i/>
          <w:sz w:val="24"/>
          <w:szCs w:val="24"/>
          <w:vertAlign w:val="superscript"/>
        </w:rPr>
        <w:t>th</w:t>
      </w:r>
      <w:r w:rsidRPr="00C32F5C">
        <w:rPr>
          <w:rFonts w:ascii="Times New Roman" w:eastAsia="Times New Roman" w:hAnsi="Times New Roman" w:cs="Times New Roman"/>
          <w:i/>
          <w:sz w:val="24"/>
          <w:szCs w:val="24"/>
        </w:rPr>
        <w:t xml:space="preserve"> Edition</w:t>
      </w:r>
      <w:r>
        <w:rPr>
          <w:rFonts w:ascii="Times New Roman" w:eastAsia="Times New Roman" w:hAnsi="Times New Roman" w:cs="Times New Roman"/>
          <w:sz w:val="24"/>
          <w:szCs w:val="24"/>
        </w:rPr>
        <w:t xml:space="preserve">. </w:t>
      </w:r>
      <w:r w:rsidRPr="00C32F5C">
        <w:rPr>
          <w:rFonts w:ascii="Times New Roman" w:eastAsia="Times New Roman" w:hAnsi="Times New Roman" w:cs="Times New Roman"/>
          <w:sz w:val="24"/>
          <w:szCs w:val="24"/>
        </w:rPr>
        <w:t>John Wiley &amp; Sons, Inc</w:t>
      </w:r>
      <w:r>
        <w:rPr>
          <w:rFonts w:ascii="Times New Roman" w:eastAsia="Times New Roman" w:hAnsi="Times New Roman" w:cs="Times New Roman"/>
          <w:sz w:val="24"/>
          <w:szCs w:val="24"/>
        </w:rPr>
        <w:t xml:space="preserve">, USA, </w:t>
      </w:r>
      <w:r w:rsidRPr="00C32F5C">
        <w:rPr>
          <w:rFonts w:ascii="Times New Roman" w:eastAsia="Times New Roman" w:hAnsi="Times New Roman" w:cs="Times New Roman"/>
          <w:sz w:val="24"/>
          <w:szCs w:val="24"/>
        </w:rPr>
        <w:t>978-0-470-16992-6</w:t>
      </w:r>
      <w:r>
        <w:rPr>
          <w:rFonts w:ascii="Times New Roman" w:eastAsia="Times New Roman" w:hAnsi="Times New Roman" w:cs="Times New Roman"/>
          <w:sz w:val="24"/>
          <w:szCs w:val="24"/>
        </w:rPr>
        <w:t>.</w:t>
      </w:r>
    </w:p>
    <w:p w14:paraId="5F497ECA" w14:textId="77777777" w:rsidR="00354497" w:rsidRPr="00354497" w:rsidRDefault="00354497" w:rsidP="00354497">
      <w:pPr>
        <w:numPr>
          <w:ilvl w:val="0"/>
          <w:numId w:val="20"/>
        </w:numPr>
        <w:spacing w:before="120" w:after="0" w:line="240" w:lineRule="auto"/>
        <w:jc w:val="both"/>
        <w:rPr>
          <w:rFonts w:ascii="Times New Roman" w:eastAsia="Times New Roman" w:hAnsi="Times New Roman" w:cs="Times New Roman"/>
          <w:sz w:val="24"/>
          <w:szCs w:val="24"/>
        </w:rPr>
      </w:pPr>
      <w:r w:rsidRPr="00354497">
        <w:rPr>
          <w:rFonts w:ascii="Times New Roman" w:eastAsia="Times New Roman" w:hAnsi="Times New Roman" w:cs="Times New Roman"/>
          <w:sz w:val="24"/>
          <w:szCs w:val="24"/>
        </w:rPr>
        <w:t xml:space="preserve">Giáo trình/nội dung bài giảng chính: ThS. Hoàng Bảo Phú, </w:t>
      </w:r>
      <w:r w:rsidR="00BA0BBD" w:rsidRPr="00BA0BBD">
        <w:rPr>
          <w:rFonts w:ascii="Times New Roman" w:eastAsia="Times New Roman" w:hAnsi="Times New Roman" w:cs="Times New Roman"/>
          <w:i/>
          <w:sz w:val="24"/>
          <w:szCs w:val="24"/>
        </w:rPr>
        <w:t>Phân tích định lượng</w:t>
      </w:r>
      <w:r w:rsidRPr="00354497">
        <w:rPr>
          <w:rFonts w:ascii="Times New Roman" w:eastAsia="Times New Roman" w:hAnsi="Times New Roman" w:cs="Times New Roman"/>
          <w:sz w:val="24"/>
          <w:szCs w:val="24"/>
        </w:rPr>
        <w:t>, Trường Đại học Nông Lâm Tp.HCM.</w:t>
      </w:r>
    </w:p>
    <w:p w14:paraId="2191E30D"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W w:w="5000" w:type="pct"/>
        <w:jc w:val="center"/>
        <w:tblLook w:val="04A0" w:firstRow="1" w:lastRow="0" w:firstColumn="1" w:lastColumn="0" w:noHBand="0" w:noVBand="1"/>
      </w:tblPr>
      <w:tblGrid>
        <w:gridCol w:w="1188"/>
        <w:gridCol w:w="1460"/>
        <w:gridCol w:w="1376"/>
        <w:gridCol w:w="1300"/>
        <w:gridCol w:w="1094"/>
        <w:gridCol w:w="2932"/>
      </w:tblGrid>
      <w:tr w:rsidR="00097B79" w:rsidRPr="00862347" w14:paraId="5D5DFB4F" w14:textId="77777777" w:rsidTr="00B23BC3">
        <w:trPr>
          <w:trHeight w:val="1170"/>
          <w:jc w:val="center"/>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03120"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Tuần/</w:t>
            </w:r>
            <w:r w:rsidRPr="00862347">
              <w:rPr>
                <w:rFonts w:ascii="Times New Roman" w:eastAsia="MS Mincho" w:hAnsi="Times New Roman"/>
                <w:b/>
                <w:bCs/>
                <w:color w:val="000000"/>
              </w:rPr>
              <w:br/>
              <w:t>Chương</w:t>
            </w:r>
          </w:p>
        </w:tc>
        <w:tc>
          <w:tcPr>
            <w:tcW w:w="781" w:type="pct"/>
            <w:tcBorders>
              <w:top w:val="single" w:sz="4" w:space="0" w:color="auto"/>
              <w:left w:val="nil"/>
              <w:bottom w:val="single" w:sz="4" w:space="0" w:color="auto"/>
              <w:right w:val="single" w:sz="4" w:space="0" w:color="auto"/>
            </w:tcBorders>
            <w:shd w:val="clear" w:color="auto" w:fill="auto"/>
            <w:vAlign w:val="center"/>
            <w:hideMark/>
          </w:tcPr>
          <w:p w14:paraId="0C299CCD"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Nội dung</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337127D6"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CĐR chi tiết (LLOs)</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1711FB89"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dạy và học</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27EB727D"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đánh giá</w:t>
            </w:r>
          </w:p>
        </w:tc>
        <w:tc>
          <w:tcPr>
            <w:tcW w:w="1568" w:type="pct"/>
            <w:tcBorders>
              <w:top w:val="single" w:sz="4" w:space="0" w:color="auto"/>
              <w:left w:val="nil"/>
              <w:bottom w:val="single" w:sz="4" w:space="0" w:color="auto"/>
              <w:right w:val="single" w:sz="4" w:space="0" w:color="auto"/>
            </w:tcBorders>
            <w:shd w:val="clear" w:color="auto" w:fill="auto"/>
            <w:vAlign w:val="center"/>
            <w:hideMark/>
          </w:tcPr>
          <w:p w14:paraId="0E93F656"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CĐR học phần (CLOs)</w:t>
            </w:r>
          </w:p>
        </w:tc>
      </w:tr>
      <w:tr w:rsidR="006E57D5" w:rsidRPr="00862347" w14:paraId="292E511A" w14:textId="77777777" w:rsidTr="00B23BC3">
        <w:trPr>
          <w:trHeight w:val="330"/>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797EFD22" w14:textId="77777777" w:rsidR="006E57D5" w:rsidRPr="00862347" w:rsidRDefault="00BF3C3C" w:rsidP="006E57D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781" w:type="pct"/>
            <w:tcBorders>
              <w:top w:val="nil"/>
              <w:left w:val="nil"/>
              <w:bottom w:val="single" w:sz="4" w:space="0" w:color="auto"/>
              <w:right w:val="single" w:sz="4" w:space="0" w:color="auto"/>
            </w:tcBorders>
            <w:shd w:val="clear" w:color="auto" w:fill="auto"/>
          </w:tcPr>
          <w:p w14:paraId="17C1EFB9" w14:textId="77777777" w:rsidR="006E57D5" w:rsidRPr="00781766" w:rsidRDefault="00813F3B" w:rsidP="006E57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Giới thiệu về phân tích dữ liệu</w:t>
            </w:r>
          </w:p>
        </w:tc>
        <w:tc>
          <w:tcPr>
            <w:tcW w:w="736" w:type="pct"/>
            <w:tcBorders>
              <w:top w:val="nil"/>
              <w:left w:val="nil"/>
              <w:bottom w:val="single" w:sz="4" w:space="0" w:color="auto"/>
              <w:right w:val="single" w:sz="4" w:space="0" w:color="auto"/>
            </w:tcBorders>
            <w:shd w:val="clear" w:color="auto" w:fill="auto"/>
          </w:tcPr>
          <w:p w14:paraId="0616551E" w14:textId="77777777" w:rsidR="0004167E" w:rsidRPr="00862347" w:rsidRDefault="00813F3B"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Các định nghĩa thống kê &amp; phân tích</w:t>
            </w:r>
          </w:p>
        </w:tc>
        <w:tc>
          <w:tcPr>
            <w:tcW w:w="695" w:type="pct"/>
            <w:tcBorders>
              <w:top w:val="nil"/>
              <w:left w:val="nil"/>
              <w:bottom w:val="single" w:sz="4" w:space="0" w:color="auto"/>
              <w:right w:val="single" w:sz="4" w:space="0" w:color="auto"/>
            </w:tcBorders>
            <w:shd w:val="clear" w:color="auto" w:fill="auto"/>
            <w:noWrap/>
            <w:vAlign w:val="bottom"/>
          </w:tcPr>
          <w:p w14:paraId="21CC0943" w14:textId="77777777" w:rsidR="006E57D5" w:rsidRPr="00862347" w:rsidRDefault="006E57D5" w:rsidP="006E57D5">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2B8C0D02" w14:textId="77777777" w:rsidR="006E57D5" w:rsidRPr="00862347" w:rsidRDefault="006E57D5" w:rsidP="006E57D5">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36DBCC03" w14:textId="77777777" w:rsidR="006E57D5" w:rsidRPr="00862347" w:rsidRDefault="00B23BC3" w:rsidP="00B23BC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CLO 1, 2, 4</w:t>
            </w:r>
          </w:p>
        </w:tc>
      </w:tr>
      <w:tr w:rsidR="00D8594F" w:rsidRPr="00862347" w14:paraId="47D51888" w14:textId="77777777" w:rsidTr="00B23BC3">
        <w:trPr>
          <w:trHeight w:val="330"/>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70EA2D41" w14:textId="77777777" w:rsidR="00D8594F" w:rsidRPr="00862347" w:rsidRDefault="00D8594F" w:rsidP="00D8594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781" w:type="pct"/>
            <w:tcBorders>
              <w:top w:val="nil"/>
              <w:left w:val="nil"/>
              <w:bottom w:val="single" w:sz="4" w:space="0" w:color="auto"/>
              <w:right w:val="single" w:sz="4" w:space="0" w:color="auto"/>
            </w:tcBorders>
            <w:shd w:val="clear" w:color="auto" w:fill="auto"/>
          </w:tcPr>
          <w:p w14:paraId="62D71C82" w14:textId="77777777" w:rsidR="00D8594F" w:rsidRPr="00781766" w:rsidRDefault="00D8594F" w:rsidP="00D859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Giới thiệu về phân tích dữ liệu</w:t>
            </w:r>
          </w:p>
        </w:tc>
        <w:tc>
          <w:tcPr>
            <w:tcW w:w="736" w:type="pct"/>
            <w:tcBorders>
              <w:top w:val="nil"/>
              <w:left w:val="nil"/>
              <w:bottom w:val="single" w:sz="4" w:space="0" w:color="auto"/>
              <w:right w:val="single" w:sz="4" w:space="0" w:color="auto"/>
            </w:tcBorders>
            <w:shd w:val="clear" w:color="auto" w:fill="auto"/>
          </w:tcPr>
          <w:p w14:paraId="716D97D7" w14:textId="77777777" w:rsidR="00D8594F" w:rsidRPr="00862347" w:rsidRDefault="00D8594F" w:rsidP="00D8594F">
            <w:pPr>
              <w:spacing w:after="0" w:line="240" w:lineRule="auto"/>
              <w:rPr>
                <w:rFonts w:ascii="Times New Roman" w:eastAsia="Times New Roman" w:hAnsi="Times New Roman"/>
                <w:color w:val="000000"/>
              </w:rPr>
            </w:pPr>
            <w:r>
              <w:rPr>
                <w:rFonts w:ascii="Times New Roman" w:eastAsia="Times New Roman" w:hAnsi="Times New Roman"/>
                <w:color w:val="000000"/>
              </w:rPr>
              <w:t>Các định nghĩa thống kê &amp; phân tích</w:t>
            </w:r>
          </w:p>
        </w:tc>
        <w:tc>
          <w:tcPr>
            <w:tcW w:w="695" w:type="pct"/>
            <w:tcBorders>
              <w:top w:val="nil"/>
              <w:left w:val="nil"/>
              <w:bottom w:val="single" w:sz="4" w:space="0" w:color="auto"/>
              <w:right w:val="single" w:sz="4" w:space="0" w:color="auto"/>
            </w:tcBorders>
            <w:shd w:val="clear" w:color="auto" w:fill="auto"/>
            <w:noWrap/>
            <w:vAlign w:val="bottom"/>
          </w:tcPr>
          <w:p w14:paraId="14671389" w14:textId="77777777" w:rsidR="00D8594F" w:rsidRPr="00862347" w:rsidRDefault="00D8594F" w:rsidP="00D8594F">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51652F22" w14:textId="77777777" w:rsidR="00D8594F" w:rsidRPr="00862347" w:rsidRDefault="00D8594F" w:rsidP="00D8594F">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31CE0651" w14:textId="77777777" w:rsidR="00D8594F" w:rsidRPr="00862347" w:rsidRDefault="00D8594F" w:rsidP="00D8594F">
            <w:pPr>
              <w:spacing w:after="0" w:line="240" w:lineRule="auto"/>
              <w:jc w:val="center"/>
              <w:rPr>
                <w:rFonts w:ascii="Times New Roman" w:eastAsia="Times New Roman" w:hAnsi="Times New Roman"/>
                <w:color w:val="000000"/>
              </w:rPr>
            </w:pPr>
            <w:r w:rsidRPr="00E76B8B">
              <w:rPr>
                <w:rFonts w:ascii="Times New Roman" w:eastAsia="Times New Roman" w:hAnsi="Times New Roman"/>
                <w:color w:val="000000"/>
              </w:rPr>
              <w:t>CLO 1, 2, 4</w:t>
            </w:r>
          </w:p>
        </w:tc>
      </w:tr>
      <w:tr w:rsidR="007C7B5E" w:rsidRPr="00862347" w14:paraId="3F77D735" w14:textId="77777777" w:rsidTr="00B23BC3">
        <w:trPr>
          <w:trHeight w:val="330"/>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551B01B5" w14:textId="77777777" w:rsidR="007C7B5E" w:rsidRPr="00862347" w:rsidRDefault="007C7B5E" w:rsidP="007C7B5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781" w:type="pct"/>
            <w:tcBorders>
              <w:top w:val="nil"/>
              <w:left w:val="nil"/>
              <w:bottom w:val="single" w:sz="4" w:space="0" w:color="auto"/>
              <w:right w:val="single" w:sz="4" w:space="0" w:color="auto"/>
            </w:tcBorders>
            <w:shd w:val="clear" w:color="auto" w:fill="auto"/>
          </w:tcPr>
          <w:p w14:paraId="081D509A" w14:textId="77777777" w:rsidR="007C7B5E" w:rsidRPr="00781766" w:rsidRDefault="007C7B5E" w:rsidP="007C7B5E">
            <w:pPr>
              <w:spacing w:after="0" w:line="240" w:lineRule="auto"/>
              <w:rPr>
                <w:rFonts w:ascii="Times New Roman" w:eastAsia="Times New Roman" w:hAnsi="Times New Roman" w:cs="Times New Roman"/>
                <w:color w:val="000000"/>
                <w:sz w:val="24"/>
                <w:szCs w:val="24"/>
              </w:rPr>
            </w:pPr>
            <w:r w:rsidRPr="00B7610F">
              <w:rPr>
                <w:rFonts w:ascii="Times New Roman" w:eastAsia="Times New Roman" w:hAnsi="Times New Roman" w:cs="Times New Roman"/>
                <w:color w:val="000000"/>
                <w:sz w:val="24"/>
                <w:szCs w:val="24"/>
              </w:rPr>
              <w:t>Các khái niệm về xác suất &amp; áp dụng</w:t>
            </w:r>
          </w:p>
        </w:tc>
        <w:tc>
          <w:tcPr>
            <w:tcW w:w="736" w:type="pct"/>
            <w:tcBorders>
              <w:top w:val="nil"/>
              <w:left w:val="nil"/>
              <w:bottom w:val="single" w:sz="4" w:space="0" w:color="auto"/>
              <w:right w:val="single" w:sz="4" w:space="0" w:color="auto"/>
            </w:tcBorders>
            <w:shd w:val="clear" w:color="auto" w:fill="auto"/>
          </w:tcPr>
          <w:p w14:paraId="67A9E13C" w14:textId="77777777" w:rsidR="007C7B5E" w:rsidRPr="00862347" w:rsidRDefault="007C7B5E" w:rsidP="007C7B5E">
            <w:pPr>
              <w:spacing w:after="0" w:line="240" w:lineRule="auto"/>
              <w:rPr>
                <w:rFonts w:ascii="Times New Roman" w:eastAsia="Times New Roman" w:hAnsi="Times New Roman"/>
                <w:color w:val="000000"/>
              </w:rPr>
            </w:pPr>
            <w:r w:rsidRPr="00B7610F">
              <w:rPr>
                <w:rFonts w:ascii="Times New Roman" w:eastAsia="Times New Roman" w:hAnsi="Times New Roman" w:cs="Times New Roman"/>
                <w:color w:val="000000"/>
                <w:sz w:val="24"/>
                <w:szCs w:val="24"/>
              </w:rPr>
              <w:t>Các khái niệm về xác suất &amp; áp dụng</w:t>
            </w:r>
          </w:p>
        </w:tc>
        <w:tc>
          <w:tcPr>
            <w:tcW w:w="695" w:type="pct"/>
            <w:tcBorders>
              <w:top w:val="nil"/>
              <w:left w:val="nil"/>
              <w:bottom w:val="single" w:sz="4" w:space="0" w:color="auto"/>
              <w:right w:val="single" w:sz="4" w:space="0" w:color="auto"/>
            </w:tcBorders>
            <w:shd w:val="clear" w:color="auto" w:fill="auto"/>
            <w:noWrap/>
            <w:vAlign w:val="bottom"/>
          </w:tcPr>
          <w:p w14:paraId="7B32AAF6" w14:textId="77777777" w:rsidR="007C7B5E" w:rsidRPr="00862347" w:rsidRDefault="007C7B5E" w:rsidP="007C7B5E">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61D59C59" w14:textId="77777777" w:rsidR="007C7B5E" w:rsidRPr="00862347" w:rsidRDefault="007C7B5E" w:rsidP="007C7B5E">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5ADBDB45" w14:textId="77777777" w:rsidR="007C7B5E" w:rsidRPr="00862347" w:rsidRDefault="007C7B5E" w:rsidP="007C7B5E">
            <w:pPr>
              <w:spacing w:after="0" w:line="240" w:lineRule="auto"/>
              <w:jc w:val="center"/>
              <w:rPr>
                <w:rFonts w:ascii="Times New Roman" w:eastAsia="Times New Roman" w:hAnsi="Times New Roman"/>
                <w:color w:val="000000"/>
              </w:rPr>
            </w:pPr>
            <w:r w:rsidRPr="00E76B8B">
              <w:rPr>
                <w:rFonts w:ascii="Times New Roman" w:eastAsia="Times New Roman" w:hAnsi="Times New Roman"/>
                <w:color w:val="000000"/>
              </w:rPr>
              <w:t xml:space="preserve">CLO 1, 2, </w:t>
            </w:r>
            <w:r>
              <w:rPr>
                <w:rFonts w:ascii="Times New Roman" w:eastAsia="Times New Roman" w:hAnsi="Times New Roman"/>
                <w:color w:val="000000"/>
              </w:rPr>
              <w:t xml:space="preserve">3, </w:t>
            </w:r>
            <w:r w:rsidRPr="00E76B8B">
              <w:rPr>
                <w:rFonts w:ascii="Times New Roman" w:eastAsia="Times New Roman" w:hAnsi="Times New Roman"/>
                <w:color w:val="000000"/>
              </w:rPr>
              <w:t>4</w:t>
            </w:r>
          </w:p>
        </w:tc>
      </w:tr>
      <w:tr w:rsidR="007C7B5E" w:rsidRPr="00862347" w14:paraId="4F069686" w14:textId="77777777" w:rsidTr="00B23BC3">
        <w:trPr>
          <w:trHeight w:val="330"/>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7387F0BB" w14:textId="77777777" w:rsidR="007C7B5E" w:rsidRPr="00862347" w:rsidRDefault="007C7B5E" w:rsidP="007C7B5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781" w:type="pct"/>
            <w:tcBorders>
              <w:top w:val="nil"/>
              <w:left w:val="nil"/>
              <w:bottom w:val="single" w:sz="4" w:space="0" w:color="auto"/>
              <w:right w:val="single" w:sz="4" w:space="0" w:color="auto"/>
            </w:tcBorders>
            <w:shd w:val="clear" w:color="auto" w:fill="auto"/>
          </w:tcPr>
          <w:p w14:paraId="412B2607" w14:textId="77777777" w:rsidR="007C7B5E" w:rsidRPr="00781766" w:rsidRDefault="007C7B5E" w:rsidP="007C7B5E">
            <w:pPr>
              <w:spacing w:after="0" w:line="240" w:lineRule="auto"/>
              <w:rPr>
                <w:rFonts w:ascii="Times New Roman" w:eastAsia="Times New Roman" w:hAnsi="Times New Roman" w:cs="Times New Roman"/>
                <w:color w:val="000000"/>
                <w:sz w:val="24"/>
                <w:szCs w:val="24"/>
              </w:rPr>
            </w:pPr>
            <w:r w:rsidRPr="00B7610F">
              <w:rPr>
                <w:rFonts w:ascii="Times New Roman" w:eastAsia="Times New Roman" w:hAnsi="Times New Roman" w:cs="Times New Roman"/>
                <w:color w:val="000000"/>
                <w:sz w:val="24"/>
                <w:szCs w:val="24"/>
              </w:rPr>
              <w:t>Các khái niệm về xác suất &amp; áp dụng</w:t>
            </w:r>
          </w:p>
        </w:tc>
        <w:tc>
          <w:tcPr>
            <w:tcW w:w="736" w:type="pct"/>
            <w:tcBorders>
              <w:top w:val="nil"/>
              <w:left w:val="nil"/>
              <w:bottom w:val="single" w:sz="4" w:space="0" w:color="auto"/>
              <w:right w:val="single" w:sz="4" w:space="0" w:color="auto"/>
            </w:tcBorders>
            <w:shd w:val="clear" w:color="auto" w:fill="auto"/>
          </w:tcPr>
          <w:p w14:paraId="2F5EAA31" w14:textId="77777777" w:rsidR="007C7B5E" w:rsidRPr="00862347" w:rsidRDefault="007C7B5E" w:rsidP="007C7B5E">
            <w:pPr>
              <w:spacing w:after="0" w:line="240" w:lineRule="auto"/>
              <w:rPr>
                <w:rFonts w:ascii="Times New Roman" w:eastAsia="Times New Roman" w:hAnsi="Times New Roman"/>
                <w:color w:val="000000"/>
              </w:rPr>
            </w:pPr>
            <w:r w:rsidRPr="00B7610F">
              <w:rPr>
                <w:rFonts w:ascii="Times New Roman" w:eastAsia="Times New Roman" w:hAnsi="Times New Roman" w:cs="Times New Roman"/>
                <w:color w:val="000000"/>
                <w:sz w:val="24"/>
                <w:szCs w:val="24"/>
              </w:rPr>
              <w:t>Các khái niệm về xác suất &amp; áp dụng</w:t>
            </w:r>
          </w:p>
        </w:tc>
        <w:tc>
          <w:tcPr>
            <w:tcW w:w="695" w:type="pct"/>
            <w:tcBorders>
              <w:top w:val="nil"/>
              <w:left w:val="nil"/>
              <w:bottom w:val="single" w:sz="4" w:space="0" w:color="auto"/>
              <w:right w:val="single" w:sz="4" w:space="0" w:color="auto"/>
            </w:tcBorders>
            <w:shd w:val="clear" w:color="auto" w:fill="auto"/>
            <w:noWrap/>
            <w:vAlign w:val="bottom"/>
          </w:tcPr>
          <w:p w14:paraId="5DB3F6DC" w14:textId="77777777" w:rsidR="007C7B5E" w:rsidRPr="00862347" w:rsidRDefault="007C7B5E" w:rsidP="007C7B5E">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5C1246B0" w14:textId="77777777" w:rsidR="007C7B5E" w:rsidRPr="00862347" w:rsidRDefault="007C7B5E" w:rsidP="007C7B5E">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442EB5F0" w14:textId="77777777" w:rsidR="007C7B5E" w:rsidRPr="00862347" w:rsidRDefault="007C7B5E" w:rsidP="007C7B5E">
            <w:pPr>
              <w:spacing w:after="0" w:line="240" w:lineRule="auto"/>
              <w:jc w:val="center"/>
              <w:rPr>
                <w:rFonts w:ascii="Times New Roman" w:eastAsia="Times New Roman" w:hAnsi="Times New Roman"/>
                <w:color w:val="000000"/>
              </w:rPr>
            </w:pPr>
            <w:r w:rsidRPr="00E76B8B">
              <w:rPr>
                <w:rFonts w:ascii="Times New Roman" w:eastAsia="Times New Roman" w:hAnsi="Times New Roman"/>
                <w:color w:val="000000"/>
              </w:rPr>
              <w:t xml:space="preserve">CLO 1, 2, </w:t>
            </w:r>
            <w:r>
              <w:rPr>
                <w:rFonts w:ascii="Times New Roman" w:eastAsia="Times New Roman" w:hAnsi="Times New Roman"/>
                <w:color w:val="000000"/>
              </w:rPr>
              <w:t xml:space="preserve">3, </w:t>
            </w:r>
            <w:r w:rsidRPr="00E76B8B">
              <w:rPr>
                <w:rFonts w:ascii="Times New Roman" w:eastAsia="Times New Roman" w:hAnsi="Times New Roman"/>
                <w:color w:val="000000"/>
              </w:rPr>
              <w:t>4</w:t>
            </w:r>
          </w:p>
        </w:tc>
      </w:tr>
      <w:tr w:rsidR="007C7B5E" w:rsidRPr="00862347" w14:paraId="04FD4243" w14:textId="77777777" w:rsidTr="00B23BC3">
        <w:trPr>
          <w:trHeight w:val="330"/>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4AC96074" w14:textId="77777777" w:rsidR="007C7B5E" w:rsidRPr="00862347" w:rsidRDefault="007C7B5E" w:rsidP="007C7B5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781" w:type="pct"/>
            <w:tcBorders>
              <w:top w:val="nil"/>
              <w:left w:val="nil"/>
              <w:bottom w:val="single" w:sz="4" w:space="0" w:color="auto"/>
              <w:right w:val="single" w:sz="4" w:space="0" w:color="auto"/>
            </w:tcBorders>
            <w:shd w:val="clear" w:color="auto" w:fill="auto"/>
          </w:tcPr>
          <w:p w14:paraId="2A8630D0" w14:textId="77777777" w:rsidR="007C7B5E" w:rsidRPr="00781766" w:rsidRDefault="007C7B5E" w:rsidP="007C7B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Phân tích ra quyết định</w:t>
            </w:r>
          </w:p>
        </w:tc>
        <w:tc>
          <w:tcPr>
            <w:tcW w:w="736" w:type="pct"/>
            <w:tcBorders>
              <w:top w:val="nil"/>
              <w:left w:val="nil"/>
              <w:bottom w:val="single" w:sz="4" w:space="0" w:color="auto"/>
              <w:right w:val="single" w:sz="4" w:space="0" w:color="auto"/>
            </w:tcBorders>
            <w:shd w:val="clear" w:color="auto" w:fill="auto"/>
          </w:tcPr>
          <w:p w14:paraId="790B59E6" w14:textId="77777777" w:rsidR="007C7B5E" w:rsidRPr="00862347" w:rsidRDefault="007C7B5E" w:rsidP="007C7B5E">
            <w:pPr>
              <w:spacing w:after="0" w:line="240" w:lineRule="auto"/>
              <w:rPr>
                <w:rFonts w:ascii="Times New Roman" w:eastAsia="Times New Roman" w:hAnsi="Times New Roman"/>
                <w:color w:val="000000"/>
              </w:rPr>
            </w:pPr>
            <w:r>
              <w:rPr>
                <w:rFonts w:ascii="Times New Roman" w:eastAsia="Times New Roman" w:hAnsi="Times New Roman" w:cs="Times New Roman"/>
                <w:color w:val="000000"/>
                <w:sz w:val="24"/>
                <w:szCs w:val="24"/>
              </w:rPr>
              <w:t>Phân tích ra quyết định</w:t>
            </w:r>
          </w:p>
        </w:tc>
        <w:tc>
          <w:tcPr>
            <w:tcW w:w="695" w:type="pct"/>
            <w:tcBorders>
              <w:top w:val="nil"/>
              <w:left w:val="nil"/>
              <w:bottom w:val="single" w:sz="4" w:space="0" w:color="auto"/>
              <w:right w:val="single" w:sz="4" w:space="0" w:color="auto"/>
            </w:tcBorders>
            <w:shd w:val="clear" w:color="auto" w:fill="auto"/>
            <w:noWrap/>
            <w:vAlign w:val="bottom"/>
          </w:tcPr>
          <w:p w14:paraId="4384D18D" w14:textId="77777777" w:rsidR="007C7B5E" w:rsidRPr="00862347" w:rsidRDefault="007C7B5E" w:rsidP="007C7B5E">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5967F7F2" w14:textId="77777777" w:rsidR="007C7B5E" w:rsidRPr="00862347" w:rsidRDefault="007C7B5E" w:rsidP="007C7B5E">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049FE412" w14:textId="77777777" w:rsidR="007C7B5E" w:rsidRPr="00862347" w:rsidRDefault="007C7B5E" w:rsidP="007C7B5E">
            <w:pPr>
              <w:spacing w:after="0" w:line="240" w:lineRule="auto"/>
              <w:jc w:val="center"/>
              <w:rPr>
                <w:rFonts w:ascii="Times New Roman" w:eastAsia="Times New Roman" w:hAnsi="Times New Roman"/>
                <w:color w:val="000000"/>
              </w:rPr>
            </w:pPr>
            <w:r w:rsidRPr="00F32E0C">
              <w:rPr>
                <w:rFonts w:ascii="Times New Roman" w:eastAsia="Times New Roman" w:hAnsi="Times New Roman"/>
                <w:color w:val="000000"/>
              </w:rPr>
              <w:t>CLO 1, 2, 3, 4</w:t>
            </w:r>
          </w:p>
        </w:tc>
      </w:tr>
      <w:tr w:rsidR="007C7B5E" w:rsidRPr="00862347" w14:paraId="4629F7BA" w14:textId="77777777" w:rsidTr="00B23BC3">
        <w:trPr>
          <w:trHeight w:val="330"/>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02E3AEE7" w14:textId="77777777" w:rsidR="007C7B5E" w:rsidRPr="00862347" w:rsidRDefault="007C7B5E" w:rsidP="007C7B5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781" w:type="pct"/>
            <w:tcBorders>
              <w:top w:val="nil"/>
              <w:left w:val="nil"/>
              <w:bottom w:val="single" w:sz="4" w:space="0" w:color="auto"/>
              <w:right w:val="single" w:sz="4" w:space="0" w:color="auto"/>
            </w:tcBorders>
            <w:shd w:val="clear" w:color="auto" w:fill="auto"/>
          </w:tcPr>
          <w:p w14:paraId="73B98DFC" w14:textId="77777777" w:rsidR="007C7B5E" w:rsidRPr="00781766" w:rsidRDefault="00EB5B78" w:rsidP="007C7B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mô hình áp dụng</w:t>
            </w:r>
          </w:p>
        </w:tc>
        <w:tc>
          <w:tcPr>
            <w:tcW w:w="736" w:type="pct"/>
            <w:tcBorders>
              <w:top w:val="nil"/>
              <w:left w:val="nil"/>
              <w:bottom w:val="single" w:sz="4" w:space="0" w:color="auto"/>
              <w:right w:val="single" w:sz="4" w:space="0" w:color="auto"/>
            </w:tcBorders>
            <w:shd w:val="clear" w:color="auto" w:fill="auto"/>
          </w:tcPr>
          <w:p w14:paraId="3088F3FC" w14:textId="77777777" w:rsidR="007C7B5E" w:rsidRPr="00862347" w:rsidRDefault="00EB5B78" w:rsidP="007C7B5E">
            <w:pPr>
              <w:spacing w:after="0" w:line="240" w:lineRule="auto"/>
              <w:rPr>
                <w:rFonts w:ascii="Times New Roman" w:eastAsia="Times New Roman" w:hAnsi="Times New Roman"/>
                <w:color w:val="000000"/>
              </w:rPr>
            </w:pPr>
            <w:r>
              <w:rPr>
                <w:rFonts w:ascii="Times New Roman" w:eastAsia="Times New Roman" w:hAnsi="Times New Roman"/>
                <w:color w:val="000000"/>
              </w:rPr>
              <w:t>Mô hình hồi quy</w:t>
            </w:r>
          </w:p>
        </w:tc>
        <w:tc>
          <w:tcPr>
            <w:tcW w:w="695" w:type="pct"/>
            <w:tcBorders>
              <w:top w:val="nil"/>
              <w:left w:val="nil"/>
              <w:bottom w:val="single" w:sz="4" w:space="0" w:color="auto"/>
              <w:right w:val="single" w:sz="4" w:space="0" w:color="auto"/>
            </w:tcBorders>
            <w:shd w:val="clear" w:color="auto" w:fill="auto"/>
            <w:noWrap/>
            <w:vAlign w:val="bottom"/>
          </w:tcPr>
          <w:p w14:paraId="1104E9A2" w14:textId="77777777" w:rsidR="007C7B5E" w:rsidRPr="00862347" w:rsidRDefault="007C7B5E" w:rsidP="007C7B5E">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0483B296" w14:textId="77777777" w:rsidR="007C7B5E" w:rsidRPr="00862347" w:rsidRDefault="007C7B5E" w:rsidP="007C7B5E">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4B66E9F3" w14:textId="77777777" w:rsidR="007C7B5E" w:rsidRPr="00862347" w:rsidRDefault="007C7B5E" w:rsidP="007C7B5E">
            <w:pPr>
              <w:spacing w:after="0" w:line="240" w:lineRule="auto"/>
              <w:jc w:val="center"/>
              <w:rPr>
                <w:rFonts w:ascii="Times New Roman" w:eastAsia="Times New Roman" w:hAnsi="Times New Roman"/>
                <w:color w:val="000000"/>
              </w:rPr>
            </w:pPr>
            <w:r w:rsidRPr="00F32E0C">
              <w:rPr>
                <w:rFonts w:ascii="Times New Roman" w:eastAsia="Times New Roman" w:hAnsi="Times New Roman"/>
                <w:color w:val="000000"/>
              </w:rPr>
              <w:t>CLO 1, 2, 3, 4</w:t>
            </w:r>
          </w:p>
        </w:tc>
      </w:tr>
      <w:tr w:rsidR="007C7B5E" w:rsidRPr="00862347" w14:paraId="17B3BF2C" w14:textId="77777777" w:rsidTr="00B23BC3">
        <w:trPr>
          <w:trHeight w:val="330"/>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53117C5A" w14:textId="77777777" w:rsidR="007C7B5E" w:rsidRPr="00862347" w:rsidRDefault="007C7B5E" w:rsidP="007C7B5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781" w:type="pct"/>
            <w:tcBorders>
              <w:top w:val="nil"/>
              <w:left w:val="nil"/>
              <w:bottom w:val="single" w:sz="4" w:space="0" w:color="auto"/>
              <w:right w:val="single" w:sz="4" w:space="0" w:color="auto"/>
            </w:tcBorders>
            <w:shd w:val="clear" w:color="auto" w:fill="auto"/>
          </w:tcPr>
          <w:p w14:paraId="60DC641B" w14:textId="77777777" w:rsidR="007C7B5E" w:rsidRPr="00781766" w:rsidRDefault="00EB5B78" w:rsidP="007C7B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mô hình áp dụng</w:t>
            </w:r>
          </w:p>
        </w:tc>
        <w:tc>
          <w:tcPr>
            <w:tcW w:w="736" w:type="pct"/>
            <w:tcBorders>
              <w:top w:val="nil"/>
              <w:left w:val="nil"/>
              <w:bottom w:val="single" w:sz="4" w:space="0" w:color="auto"/>
              <w:right w:val="single" w:sz="4" w:space="0" w:color="auto"/>
            </w:tcBorders>
            <w:shd w:val="clear" w:color="auto" w:fill="auto"/>
          </w:tcPr>
          <w:p w14:paraId="01F950BB" w14:textId="77777777" w:rsidR="007C7B5E" w:rsidRPr="00862347" w:rsidRDefault="00EB5B78" w:rsidP="007C7B5E">
            <w:pPr>
              <w:spacing w:after="0" w:line="240" w:lineRule="auto"/>
              <w:rPr>
                <w:rFonts w:ascii="Times New Roman" w:eastAsia="Times New Roman" w:hAnsi="Times New Roman"/>
                <w:color w:val="000000"/>
              </w:rPr>
            </w:pPr>
            <w:r>
              <w:rPr>
                <w:rFonts w:ascii="Times New Roman" w:eastAsia="Times New Roman" w:hAnsi="Times New Roman"/>
                <w:color w:val="000000"/>
              </w:rPr>
              <w:t>Mô hình dự báo</w:t>
            </w:r>
          </w:p>
        </w:tc>
        <w:tc>
          <w:tcPr>
            <w:tcW w:w="695" w:type="pct"/>
            <w:tcBorders>
              <w:top w:val="nil"/>
              <w:left w:val="nil"/>
              <w:bottom w:val="single" w:sz="4" w:space="0" w:color="auto"/>
              <w:right w:val="single" w:sz="4" w:space="0" w:color="auto"/>
            </w:tcBorders>
            <w:shd w:val="clear" w:color="auto" w:fill="auto"/>
            <w:noWrap/>
            <w:vAlign w:val="bottom"/>
          </w:tcPr>
          <w:p w14:paraId="549ABF25" w14:textId="77777777" w:rsidR="007C7B5E" w:rsidRPr="00862347" w:rsidRDefault="007C7B5E" w:rsidP="007C7B5E">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4FA3C489" w14:textId="77777777" w:rsidR="007C7B5E" w:rsidRPr="00862347" w:rsidRDefault="007C7B5E" w:rsidP="007C7B5E">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58B7A14C" w14:textId="77777777" w:rsidR="007C7B5E" w:rsidRPr="00862347" w:rsidRDefault="007C7B5E" w:rsidP="007C7B5E">
            <w:pPr>
              <w:spacing w:after="0" w:line="240" w:lineRule="auto"/>
              <w:jc w:val="center"/>
              <w:rPr>
                <w:rFonts w:ascii="Times New Roman" w:eastAsia="Times New Roman" w:hAnsi="Times New Roman"/>
                <w:color w:val="000000"/>
              </w:rPr>
            </w:pPr>
            <w:r w:rsidRPr="00F32E0C">
              <w:rPr>
                <w:rFonts w:ascii="Times New Roman" w:eastAsia="Times New Roman" w:hAnsi="Times New Roman"/>
                <w:color w:val="000000"/>
              </w:rPr>
              <w:t>CLO 1, 2, 3, 4</w:t>
            </w:r>
          </w:p>
        </w:tc>
      </w:tr>
      <w:tr w:rsidR="007C7B5E" w:rsidRPr="00862347" w14:paraId="5F9383FE" w14:textId="77777777" w:rsidTr="00B23BC3">
        <w:trPr>
          <w:trHeight w:val="330"/>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65B9B74D" w14:textId="77777777" w:rsidR="007C7B5E" w:rsidRPr="00862347" w:rsidRDefault="007C7B5E" w:rsidP="007C7B5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p>
        </w:tc>
        <w:tc>
          <w:tcPr>
            <w:tcW w:w="781" w:type="pct"/>
            <w:tcBorders>
              <w:top w:val="nil"/>
              <w:left w:val="nil"/>
              <w:bottom w:val="single" w:sz="4" w:space="0" w:color="auto"/>
              <w:right w:val="single" w:sz="4" w:space="0" w:color="auto"/>
            </w:tcBorders>
            <w:shd w:val="clear" w:color="auto" w:fill="auto"/>
          </w:tcPr>
          <w:p w14:paraId="20B9E748" w14:textId="77777777" w:rsidR="007C7B5E" w:rsidRPr="00781766" w:rsidRDefault="00EB5B78" w:rsidP="007C7B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mô hình áp dụng</w:t>
            </w:r>
          </w:p>
        </w:tc>
        <w:tc>
          <w:tcPr>
            <w:tcW w:w="736" w:type="pct"/>
            <w:tcBorders>
              <w:top w:val="nil"/>
              <w:left w:val="nil"/>
              <w:bottom w:val="single" w:sz="4" w:space="0" w:color="auto"/>
              <w:right w:val="single" w:sz="4" w:space="0" w:color="auto"/>
            </w:tcBorders>
            <w:shd w:val="clear" w:color="auto" w:fill="auto"/>
          </w:tcPr>
          <w:p w14:paraId="16EA74A0" w14:textId="77777777" w:rsidR="007C7B5E" w:rsidRPr="00862347" w:rsidRDefault="00EB5B78" w:rsidP="007C7B5E">
            <w:pPr>
              <w:spacing w:after="0" w:line="240" w:lineRule="auto"/>
              <w:rPr>
                <w:rFonts w:ascii="Times New Roman" w:eastAsia="Times New Roman" w:hAnsi="Times New Roman"/>
                <w:color w:val="000000"/>
              </w:rPr>
            </w:pPr>
            <w:r>
              <w:rPr>
                <w:rFonts w:ascii="Times New Roman" w:eastAsia="Times New Roman" w:hAnsi="Times New Roman"/>
                <w:color w:val="000000"/>
              </w:rPr>
              <w:t>Các mô hình khác</w:t>
            </w:r>
          </w:p>
        </w:tc>
        <w:tc>
          <w:tcPr>
            <w:tcW w:w="695" w:type="pct"/>
            <w:tcBorders>
              <w:top w:val="nil"/>
              <w:left w:val="nil"/>
              <w:bottom w:val="single" w:sz="4" w:space="0" w:color="auto"/>
              <w:right w:val="single" w:sz="4" w:space="0" w:color="auto"/>
            </w:tcBorders>
            <w:shd w:val="clear" w:color="auto" w:fill="auto"/>
            <w:noWrap/>
            <w:vAlign w:val="bottom"/>
          </w:tcPr>
          <w:p w14:paraId="3B88CBD5" w14:textId="77777777" w:rsidR="007C7B5E" w:rsidRPr="00862347" w:rsidRDefault="007C7B5E" w:rsidP="007C7B5E">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0A007C94" w14:textId="77777777" w:rsidR="007C7B5E" w:rsidRPr="00862347" w:rsidRDefault="007C7B5E" w:rsidP="007C7B5E">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4FB7F735" w14:textId="77777777" w:rsidR="007C7B5E" w:rsidRPr="00862347" w:rsidRDefault="007C7B5E" w:rsidP="007C7B5E">
            <w:pPr>
              <w:spacing w:after="0" w:line="240" w:lineRule="auto"/>
              <w:jc w:val="center"/>
              <w:rPr>
                <w:rFonts w:ascii="Times New Roman" w:eastAsia="Times New Roman" w:hAnsi="Times New Roman"/>
                <w:color w:val="000000"/>
              </w:rPr>
            </w:pPr>
            <w:r w:rsidRPr="00F32E0C">
              <w:rPr>
                <w:rFonts w:ascii="Times New Roman" w:eastAsia="Times New Roman" w:hAnsi="Times New Roman"/>
                <w:color w:val="000000"/>
              </w:rPr>
              <w:t>CLO 1, 2, 3, 4</w:t>
            </w:r>
          </w:p>
        </w:tc>
      </w:tr>
      <w:tr w:rsidR="00EB5B78" w:rsidRPr="00862347" w14:paraId="65B4AB87" w14:textId="77777777" w:rsidTr="00B23BC3">
        <w:trPr>
          <w:trHeight w:val="330"/>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393B9C03" w14:textId="77777777" w:rsidR="00EB5B78" w:rsidRPr="00862347" w:rsidRDefault="00EB5B78" w:rsidP="00EB5B7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c>
          <w:tcPr>
            <w:tcW w:w="781" w:type="pct"/>
            <w:tcBorders>
              <w:top w:val="nil"/>
              <w:left w:val="nil"/>
              <w:bottom w:val="single" w:sz="4" w:space="0" w:color="auto"/>
              <w:right w:val="single" w:sz="4" w:space="0" w:color="auto"/>
            </w:tcBorders>
            <w:shd w:val="clear" w:color="auto" w:fill="auto"/>
          </w:tcPr>
          <w:p w14:paraId="3EDCF8C8" w14:textId="77777777" w:rsidR="00EB5B78" w:rsidRPr="00781766" w:rsidRDefault="00EB5B78" w:rsidP="00EB5B78">
            <w:pPr>
              <w:spacing w:after="0" w:line="240" w:lineRule="auto"/>
              <w:rPr>
                <w:rFonts w:ascii="Times New Roman" w:eastAsia="Times New Roman" w:hAnsi="Times New Roman" w:cs="Times New Roman"/>
                <w:color w:val="000000"/>
                <w:sz w:val="24"/>
                <w:szCs w:val="24"/>
              </w:rPr>
            </w:pPr>
            <w:r w:rsidRPr="007C2216">
              <w:rPr>
                <w:rFonts w:ascii="Times New Roman" w:eastAsia="Times New Roman" w:hAnsi="Times New Roman" w:cs="Times New Roman"/>
                <w:color w:val="000000"/>
                <w:sz w:val="24"/>
                <w:szCs w:val="24"/>
              </w:rPr>
              <w:t xml:space="preserve">Các áp dụng thực tiễn của phân tích </w:t>
            </w:r>
            <w:r w:rsidRPr="007C2216">
              <w:rPr>
                <w:rFonts w:ascii="Times New Roman" w:eastAsia="Times New Roman" w:hAnsi="Times New Roman" w:cs="Times New Roman"/>
                <w:color w:val="000000"/>
                <w:sz w:val="24"/>
                <w:szCs w:val="24"/>
              </w:rPr>
              <w:lastRenderedPageBreak/>
              <w:t>định lượng trong quản lý</w:t>
            </w:r>
          </w:p>
        </w:tc>
        <w:tc>
          <w:tcPr>
            <w:tcW w:w="736" w:type="pct"/>
            <w:tcBorders>
              <w:top w:val="nil"/>
              <w:left w:val="nil"/>
              <w:bottom w:val="single" w:sz="4" w:space="0" w:color="auto"/>
              <w:right w:val="single" w:sz="4" w:space="0" w:color="auto"/>
            </w:tcBorders>
            <w:shd w:val="clear" w:color="auto" w:fill="auto"/>
          </w:tcPr>
          <w:p w14:paraId="3E40D464" w14:textId="77777777" w:rsidR="00EB5B78" w:rsidRPr="00862347" w:rsidRDefault="00EB5B78" w:rsidP="00EB5B78">
            <w:pPr>
              <w:spacing w:after="0" w:line="240" w:lineRule="auto"/>
              <w:rPr>
                <w:rFonts w:ascii="Times New Roman" w:eastAsia="Times New Roman" w:hAnsi="Times New Roman"/>
                <w:color w:val="000000"/>
              </w:rPr>
            </w:pPr>
            <w:r w:rsidRPr="007C2216">
              <w:rPr>
                <w:rFonts w:ascii="Times New Roman" w:eastAsia="Times New Roman" w:hAnsi="Times New Roman" w:cs="Times New Roman"/>
                <w:color w:val="000000"/>
                <w:sz w:val="24"/>
                <w:szCs w:val="24"/>
              </w:rPr>
              <w:lastRenderedPageBreak/>
              <w:t xml:space="preserve">Các áp dụng thực tiễn của </w:t>
            </w:r>
            <w:r w:rsidRPr="007C2216">
              <w:rPr>
                <w:rFonts w:ascii="Times New Roman" w:eastAsia="Times New Roman" w:hAnsi="Times New Roman" w:cs="Times New Roman"/>
                <w:color w:val="000000"/>
                <w:sz w:val="24"/>
                <w:szCs w:val="24"/>
              </w:rPr>
              <w:lastRenderedPageBreak/>
              <w:t>phân tích định lượng trong quản lý</w:t>
            </w:r>
          </w:p>
        </w:tc>
        <w:tc>
          <w:tcPr>
            <w:tcW w:w="695" w:type="pct"/>
            <w:tcBorders>
              <w:top w:val="nil"/>
              <w:left w:val="nil"/>
              <w:bottom w:val="single" w:sz="4" w:space="0" w:color="auto"/>
              <w:right w:val="single" w:sz="4" w:space="0" w:color="auto"/>
            </w:tcBorders>
            <w:shd w:val="clear" w:color="auto" w:fill="auto"/>
            <w:noWrap/>
            <w:vAlign w:val="bottom"/>
          </w:tcPr>
          <w:p w14:paraId="5820E1F5" w14:textId="77777777" w:rsidR="00EB5B78" w:rsidRPr="00862347" w:rsidRDefault="00EB5B78" w:rsidP="00EB5B78">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008967D9" w14:textId="77777777" w:rsidR="00EB5B78" w:rsidRPr="00862347" w:rsidRDefault="00EB5B78" w:rsidP="00EB5B78">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32619C44" w14:textId="77777777" w:rsidR="00EB5B78" w:rsidRPr="00862347" w:rsidRDefault="00EB5B78" w:rsidP="00EB5B78">
            <w:pPr>
              <w:spacing w:after="0" w:line="240" w:lineRule="auto"/>
              <w:jc w:val="center"/>
              <w:rPr>
                <w:rFonts w:ascii="Times New Roman" w:eastAsia="Times New Roman" w:hAnsi="Times New Roman"/>
                <w:color w:val="000000"/>
              </w:rPr>
            </w:pPr>
            <w:r w:rsidRPr="00F32E0C">
              <w:rPr>
                <w:rFonts w:ascii="Times New Roman" w:eastAsia="Times New Roman" w:hAnsi="Times New Roman"/>
                <w:color w:val="000000"/>
              </w:rPr>
              <w:t>CLO 1, 2, 3, 4</w:t>
            </w:r>
          </w:p>
        </w:tc>
      </w:tr>
      <w:tr w:rsidR="00EB5B78" w:rsidRPr="00862347" w14:paraId="55BC1946" w14:textId="77777777" w:rsidTr="00B23BC3">
        <w:trPr>
          <w:trHeight w:val="330"/>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5F2542AE" w14:textId="77777777" w:rsidR="00EB5B78" w:rsidRDefault="00EB5B78" w:rsidP="00EB5B7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w:t>
            </w:r>
          </w:p>
        </w:tc>
        <w:tc>
          <w:tcPr>
            <w:tcW w:w="781" w:type="pct"/>
            <w:tcBorders>
              <w:top w:val="nil"/>
              <w:left w:val="nil"/>
              <w:bottom w:val="single" w:sz="4" w:space="0" w:color="auto"/>
              <w:right w:val="single" w:sz="4" w:space="0" w:color="auto"/>
            </w:tcBorders>
            <w:shd w:val="clear" w:color="auto" w:fill="auto"/>
          </w:tcPr>
          <w:p w14:paraId="337BED45" w14:textId="77777777" w:rsidR="00EB5B78" w:rsidRPr="00781766" w:rsidRDefault="00EB5B78" w:rsidP="00EB5B78">
            <w:pPr>
              <w:spacing w:after="0" w:line="240" w:lineRule="auto"/>
              <w:rPr>
                <w:rFonts w:ascii="Times New Roman" w:eastAsia="Times New Roman" w:hAnsi="Times New Roman" w:cs="Times New Roman"/>
                <w:color w:val="000000"/>
                <w:sz w:val="24"/>
                <w:szCs w:val="24"/>
              </w:rPr>
            </w:pPr>
            <w:r w:rsidRPr="007C2216">
              <w:rPr>
                <w:rFonts w:ascii="Times New Roman" w:eastAsia="Times New Roman" w:hAnsi="Times New Roman" w:cs="Times New Roman"/>
                <w:color w:val="000000"/>
                <w:sz w:val="24"/>
                <w:szCs w:val="24"/>
              </w:rPr>
              <w:t>Các áp dụng thực tiễn của phân tích định lượng trong quản lý</w:t>
            </w:r>
          </w:p>
        </w:tc>
        <w:tc>
          <w:tcPr>
            <w:tcW w:w="736" w:type="pct"/>
            <w:tcBorders>
              <w:top w:val="nil"/>
              <w:left w:val="nil"/>
              <w:bottom w:val="single" w:sz="4" w:space="0" w:color="auto"/>
              <w:right w:val="single" w:sz="4" w:space="0" w:color="auto"/>
            </w:tcBorders>
            <w:shd w:val="clear" w:color="auto" w:fill="auto"/>
          </w:tcPr>
          <w:p w14:paraId="344A44A9" w14:textId="77777777" w:rsidR="00EB5B78" w:rsidRPr="00862347" w:rsidRDefault="00EB5B78" w:rsidP="00EB5B78">
            <w:pPr>
              <w:spacing w:after="0" w:line="240" w:lineRule="auto"/>
              <w:rPr>
                <w:rFonts w:ascii="Times New Roman" w:eastAsia="Times New Roman" w:hAnsi="Times New Roman"/>
                <w:color w:val="000000"/>
              </w:rPr>
            </w:pPr>
            <w:r w:rsidRPr="007C2216">
              <w:rPr>
                <w:rFonts w:ascii="Times New Roman" w:eastAsia="Times New Roman" w:hAnsi="Times New Roman" w:cs="Times New Roman"/>
                <w:color w:val="000000"/>
                <w:sz w:val="24"/>
                <w:szCs w:val="24"/>
              </w:rPr>
              <w:t>Các áp dụng thực tiễn của phân tích định lượng trong quản lý</w:t>
            </w:r>
          </w:p>
        </w:tc>
        <w:tc>
          <w:tcPr>
            <w:tcW w:w="695" w:type="pct"/>
            <w:tcBorders>
              <w:top w:val="nil"/>
              <w:left w:val="nil"/>
              <w:bottom w:val="single" w:sz="4" w:space="0" w:color="auto"/>
              <w:right w:val="single" w:sz="4" w:space="0" w:color="auto"/>
            </w:tcBorders>
            <w:shd w:val="clear" w:color="auto" w:fill="auto"/>
            <w:noWrap/>
            <w:vAlign w:val="bottom"/>
          </w:tcPr>
          <w:p w14:paraId="2038E402" w14:textId="77777777" w:rsidR="00EB5B78" w:rsidRPr="00862347" w:rsidRDefault="00EB5B78" w:rsidP="00EB5B78">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418FE7AF" w14:textId="77777777" w:rsidR="00EB5B78" w:rsidRPr="00862347" w:rsidRDefault="00EB5B78" w:rsidP="00EB5B78">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48B7FEF0" w14:textId="77777777" w:rsidR="00EB5B78" w:rsidRPr="00862347" w:rsidRDefault="00EB5B78" w:rsidP="00EB5B78">
            <w:pPr>
              <w:spacing w:after="0" w:line="240" w:lineRule="auto"/>
              <w:jc w:val="center"/>
              <w:rPr>
                <w:rFonts w:ascii="Times New Roman" w:eastAsia="Times New Roman" w:hAnsi="Times New Roman"/>
                <w:color w:val="000000"/>
              </w:rPr>
            </w:pPr>
            <w:r w:rsidRPr="00F32E0C">
              <w:rPr>
                <w:rFonts w:ascii="Times New Roman" w:eastAsia="Times New Roman" w:hAnsi="Times New Roman"/>
                <w:color w:val="000000"/>
              </w:rPr>
              <w:t>CLO 1, 2, 3, 4</w:t>
            </w:r>
          </w:p>
        </w:tc>
      </w:tr>
      <w:tr w:rsidR="007C7B5E" w:rsidRPr="00862347" w14:paraId="5BCF7DAC" w14:textId="77777777" w:rsidTr="00B23BC3">
        <w:trPr>
          <w:trHeight w:val="585"/>
          <w:jc w:val="center"/>
        </w:trPr>
        <w:tc>
          <w:tcPr>
            <w:tcW w:w="635" w:type="pct"/>
            <w:tcBorders>
              <w:top w:val="nil"/>
              <w:left w:val="single" w:sz="4" w:space="0" w:color="auto"/>
              <w:bottom w:val="single" w:sz="4" w:space="0" w:color="auto"/>
              <w:right w:val="single" w:sz="4" w:space="0" w:color="auto"/>
            </w:tcBorders>
            <w:shd w:val="clear" w:color="auto" w:fill="auto"/>
            <w:vAlign w:val="center"/>
          </w:tcPr>
          <w:p w14:paraId="2C227556" w14:textId="77777777" w:rsidR="007C7B5E" w:rsidRPr="00862347" w:rsidRDefault="007C7B5E" w:rsidP="007C7B5E">
            <w:pPr>
              <w:spacing w:after="0" w:line="240" w:lineRule="auto"/>
              <w:jc w:val="center"/>
              <w:rPr>
                <w:rFonts w:ascii="Times New Roman" w:eastAsia="Times New Roman" w:hAnsi="Times New Roman"/>
                <w:color w:val="000000"/>
              </w:rPr>
            </w:pPr>
          </w:p>
        </w:tc>
        <w:tc>
          <w:tcPr>
            <w:tcW w:w="781" w:type="pct"/>
            <w:tcBorders>
              <w:top w:val="nil"/>
              <w:left w:val="nil"/>
              <w:bottom w:val="single" w:sz="4" w:space="0" w:color="auto"/>
              <w:right w:val="single" w:sz="4" w:space="0" w:color="auto"/>
            </w:tcBorders>
            <w:shd w:val="clear" w:color="auto" w:fill="auto"/>
            <w:vAlign w:val="center"/>
          </w:tcPr>
          <w:p w14:paraId="40FC3517" w14:textId="77777777" w:rsidR="007C7B5E" w:rsidRPr="00781766" w:rsidRDefault="007C7B5E" w:rsidP="007C7B5E">
            <w:pPr>
              <w:spacing w:after="0" w:line="240" w:lineRule="auto"/>
              <w:rPr>
                <w:rFonts w:ascii="Times New Roman" w:eastAsia="Times New Roman" w:hAnsi="Times New Roman" w:cs="Times New Roman"/>
                <w:b/>
                <w:bCs/>
                <w:color w:val="000000"/>
                <w:sz w:val="24"/>
                <w:szCs w:val="24"/>
              </w:rPr>
            </w:pPr>
          </w:p>
        </w:tc>
        <w:tc>
          <w:tcPr>
            <w:tcW w:w="736" w:type="pct"/>
            <w:tcBorders>
              <w:top w:val="nil"/>
              <w:left w:val="nil"/>
              <w:bottom w:val="single" w:sz="4" w:space="0" w:color="auto"/>
              <w:right w:val="single" w:sz="4" w:space="0" w:color="auto"/>
            </w:tcBorders>
            <w:shd w:val="clear" w:color="auto" w:fill="auto"/>
            <w:vAlign w:val="center"/>
          </w:tcPr>
          <w:p w14:paraId="268D8CD2" w14:textId="77777777" w:rsidR="007C7B5E" w:rsidRPr="00862347" w:rsidRDefault="007C7B5E" w:rsidP="007C7B5E">
            <w:pPr>
              <w:spacing w:after="0" w:line="240" w:lineRule="auto"/>
              <w:jc w:val="center"/>
              <w:rPr>
                <w:rFonts w:ascii="Times New Roman" w:eastAsia="Times New Roman" w:hAnsi="Times New Roman"/>
                <w:color w:val="000000"/>
              </w:rPr>
            </w:pPr>
          </w:p>
        </w:tc>
        <w:tc>
          <w:tcPr>
            <w:tcW w:w="695" w:type="pct"/>
            <w:tcBorders>
              <w:top w:val="nil"/>
              <w:left w:val="nil"/>
              <w:bottom w:val="single" w:sz="4" w:space="0" w:color="auto"/>
              <w:right w:val="single" w:sz="4" w:space="0" w:color="auto"/>
            </w:tcBorders>
            <w:shd w:val="clear" w:color="auto" w:fill="auto"/>
            <w:noWrap/>
            <w:vAlign w:val="bottom"/>
          </w:tcPr>
          <w:p w14:paraId="1F60297C" w14:textId="77777777" w:rsidR="007C7B5E" w:rsidRPr="00862347" w:rsidRDefault="007C7B5E" w:rsidP="007C7B5E">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472441AE" w14:textId="77777777" w:rsidR="007C7B5E" w:rsidRPr="00862347" w:rsidRDefault="007C7B5E" w:rsidP="007C7B5E">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vAlign w:val="center"/>
          </w:tcPr>
          <w:p w14:paraId="54F87C90" w14:textId="77777777" w:rsidR="007C7B5E" w:rsidRPr="00862347" w:rsidRDefault="007C7B5E" w:rsidP="007C7B5E">
            <w:pPr>
              <w:spacing w:after="0" w:line="240" w:lineRule="auto"/>
              <w:jc w:val="center"/>
              <w:rPr>
                <w:rFonts w:ascii="Times New Roman" w:eastAsia="Times New Roman" w:hAnsi="Times New Roman"/>
                <w:color w:val="000000"/>
              </w:rPr>
            </w:pPr>
          </w:p>
        </w:tc>
      </w:tr>
    </w:tbl>
    <w:p w14:paraId="421515C3"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945"/>
        <w:gridCol w:w="850"/>
        <w:gridCol w:w="946"/>
        <w:gridCol w:w="1559"/>
        <w:gridCol w:w="992"/>
        <w:gridCol w:w="851"/>
      </w:tblGrid>
      <w:tr w:rsidR="00A865A0" w:rsidRPr="00A865A0" w14:paraId="726CF7B6" w14:textId="77777777" w:rsidTr="0006424D">
        <w:tc>
          <w:tcPr>
            <w:tcW w:w="3888" w:type="dxa"/>
            <w:vMerge w:val="restart"/>
            <w:vAlign w:val="center"/>
          </w:tcPr>
          <w:p w14:paraId="3DF0B15B"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Nội dung</w:t>
            </w:r>
          </w:p>
        </w:tc>
        <w:tc>
          <w:tcPr>
            <w:tcW w:w="5292" w:type="dxa"/>
            <w:gridSpan w:val="5"/>
          </w:tcPr>
          <w:p w14:paraId="55D0CFE4"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Hình thức tổ chức dạy học môn học</w:t>
            </w:r>
          </w:p>
        </w:tc>
        <w:tc>
          <w:tcPr>
            <w:tcW w:w="851" w:type="dxa"/>
            <w:vMerge w:val="restart"/>
            <w:vAlign w:val="center"/>
          </w:tcPr>
          <w:p w14:paraId="46C443E1"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Tổng</w:t>
            </w:r>
          </w:p>
        </w:tc>
      </w:tr>
      <w:tr w:rsidR="00A865A0" w:rsidRPr="00A865A0" w14:paraId="3C241632" w14:textId="77777777" w:rsidTr="0006424D">
        <w:tc>
          <w:tcPr>
            <w:tcW w:w="3888" w:type="dxa"/>
            <w:vMerge/>
          </w:tcPr>
          <w:p w14:paraId="5967ED50" w14:textId="77777777" w:rsidR="00A865A0" w:rsidRPr="00A865A0" w:rsidRDefault="00A865A0" w:rsidP="00A865A0">
            <w:pPr>
              <w:jc w:val="both"/>
              <w:rPr>
                <w:rFonts w:ascii="Times New Roman" w:hAnsi="Times New Roman"/>
                <w:sz w:val="26"/>
                <w:szCs w:val="26"/>
              </w:rPr>
            </w:pPr>
          </w:p>
        </w:tc>
        <w:tc>
          <w:tcPr>
            <w:tcW w:w="2741" w:type="dxa"/>
            <w:gridSpan w:val="3"/>
          </w:tcPr>
          <w:p w14:paraId="0307FAFF"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Lên lớp</w:t>
            </w:r>
          </w:p>
        </w:tc>
        <w:tc>
          <w:tcPr>
            <w:tcW w:w="1559" w:type="dxa"/>
            <w:vMerge w:val="restart"/>
            <w:vAlign w:val="center"/>
          </w:tcPr>
          <w:p w14:paraId="6434AF73"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Đồ án</w:t>
            </w:r>
          </w:p>
        </w:tc>
        <w:tc>
          <w:tcPr>
            <w:tcW w:w="992" w:type="dxa"/>
            <w:vMerge w:val="restart"/>
            <w:vAlign w:val="center"/>
          </w:tcPr>
          <w:p w14:paraId="543BAC11"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Tự học, tự nghiên cứu</w:t>
            </w:r>
          </w:p>
        </w:tc>
        <w:tc>
          <w:tcPr>
            <w:tcW w:w="851" w:type="dxa"/>
            <w:vMerge/>
          </w:tcPr>
          <w:p w14:paraId="1044D821" w14:textId="77777777" w:rsidR="00A865A0" w:rsidRPr="00A865A0" w:rsidRDefault="00A865A0" w:rsidP="00A865A0">
            <w:pPr>
              <w:jc w:val="both"/>
              <w:rPr>
                <w:rFonts w:ascii="Times New Roman" w:hAnsi="Times New Roman"/>
                <w:sz w:val="26"/>
                <w:szCs w:val="26"/>
              </w:rPr>
            </w:pPr>
          </w:p>
        </w:tc>
      </w:tr>
      <w:tr w:rsidR="00A865A0" w:rsidRPr="00A865A0" w14:paraId="25C9A1E0" w14:textId="77777777" w:rsidTr="0006424D">
        <w:tc>
          <w:tcPr>
            <w:tcW w:w="3888" w:type="dxa"/>
            <w:vMerge/>
          </w:tcPr>
          <w:p w14:paraId="4F745C72" w14:textId="77777777" w:rsidR="00A865A0" w:rsidRPr="00A865A0" w:rsidRDefault="00A865A0" w:rsidP="00A865A0">
            <w:pPr>
              <w:jc w:val="both"/>
              <w:rPr>
                <w:rFonts w:ascii="Times New Roman" w:hAnsi="Times New Roman"/>
                <w:sz w:val="26"/>
                <w:szCs w:val="26"/>
              </w:rPr>
            </w:pPr>
          </w:p>
        </w:tc>
        <w:tc>
          <w:tcPr>
            <w:tcW w:w="945" w:type="dxa"/>
            <w:vAlign w:val="center"/>
          </w:tcPr>
          <w:p w14:paraId="3E0B6AEA"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Lý thuyết</w:t>
            </w:r>
          </w:p>
        </w:tc>
        <w:tc>
          <w:tcPr>
            <w:tcW w:w="850" w:type="dxa"/>
            <w:vAlign w:val="center"/>
          </w:tcPr>
          <w:p w14:paraId="57116341"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Bài tập</w:t>
            </w:r>
          </w:p>
        </w:tc>
        <w:tc>
          <w:tcPr>
            <w:tcW w:w="946" w:type="dxa"/>
            <w:vAlign w:val="center"/>
          </w:tcPr>
          <w:p w14:paraId="5119A30F"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 xml:space="preserve">Thảo luận </w:t>
            </w:r>
          </w:p>
        </w:tc>
        <w:tc>
          <w:tcPr>
            <w:tcW w:w="1559" w:type="dxa"/>
            <w:vMerge/>
          </w:tcPr>
          <w:p w14:paraId="5F91463F" w14:textId="77777777" w:rsidR="00A865A0" w:rsidRPr="00A865A0" w:rsidRDefault="00A865A0" w:rsidP="00A865A0">
            <w:pPr>
              <w:jc w:val="both"/>
              <w:rPr>
                <w:rFonts w:ascii="Times New Roman" w:hAnsi="Times New Roman"/>
                <w:sz w:val="26"/>
                <w:szCs w:val="26"/>
              </w:rPr>
            </w:pPr>
          </w:p>
        </w:tc>
        <w:tc>
          <w:tcPr>
            <w:tcW w:w="992" w:type="dxa"/>
            <w:vMerge/>
          </w:tcPr>
          <w:p w14:paraId="6340C9E2" w14:textId="77777777" w:rsidR="00A865A0" w:rsidRPr="00A865A0" w:rsidRDefault="00A865A0" w:rsidP="00A865A0">
            <w:pPr>
              <w:jc w:val="both"/>
              <w:rPr>
                <w:rFonts w:ascii="Times New Roman" w:hAnsi="Times New Roman"/>
                <w:sz w:val="26"/>
                <w:szCs w:val="26"/>
              </w:rPr>
            </w:pPr>
          </w:p>
        </w:tc>
        <w:tc>
          <w:tcPr>
            <w:tcW w:w="851" w:type="dxa"/>
            <w:vMerge/>
          </w:tcPr>
          <w:p w14:paraId="478DCBA0" w14:textId="77777777" w:rsidR="00A865A0" w:rsidRPr="00A865A0" w:rsidRDefault="00A865A0" w:rsidP="00A865A0">
            <w:pPr>
              <w:jc w:val="both"/>
              <w:rPr>
                <w:rFonts w:ascii="Times New Roman" w:hAnsi="Times New Roman"/>
                <w:sz w:val="26"/>
                <w:szCs w:val="26"/>
              </w:rPr>
            </w:pPr>
          </w:p>
        </w:tc>
      </w:tr>
      <w:tr w:rsidR="0039662D" w:rsidRPr="00A865A0" w14:paraId="36E63B9C" w14:textId="77777777" w:rsidTr="0006424D">
        <w:tc>
          <w:tcPr>
            <w:tcW w:w="3888" w:type="dxa"/>
          </w:tcPr>
          <w:p w14:paraId="4353E5AB" w14:textId="77777777" w:rsidR="0039662D" w:rsidRPr="00A865A0" w:rsidRDefault="0039662D" w:rsidP="0039662D">
            <w:pPr>
              <w:jc w:val="both"/>
              <w:rPr>
                <w:rFonts w:ascii="Times New Roman" w:hAnsi="Times New Roman"/>
                <w:sz w:val="26"/>
                <w:szCs w:val="26"/>
              </w:rPr>
            </w:pPr>
            <w:r>
              <w:rPr>
                <w:rFonts w:ascii="Times New Roman" w:eastAsia="Times New Roman" w:hAnsi="Times New Roman" w:cs="Times New Roman"/>
                <w:color w:val="000000"/>
                <w:sz w:val="24"/>
                <w:szCs w:val="24"/>
              </w:rPr>
              <w:t>Giới thiệu về phân tích dữ liệu</w:t>
            </w:r>
          </w:p>
        </w:tc>
        <w:tc>
          <w:tcPr>
            <w:tcW w:w="945" w:type="dxa"/>
            <w:vAlign w:val="center"/>
          </w:tcPr>
          <w:p w14:paraId="049E9C0E"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6</w:t>
            </w:r>
          </w:p>
        </w:tc>
        <w:tc>
          <w:tcPr>
            <w:tcW w:w="850" w:type="dxa"/>
            <w:vAlign w:val="center"/>
          </w:tcPr>
          <w:p w14:paraId="53D56AC6" w14:textId="77777777" w:rsidR="0039662D" w:rsidRPr="00A865A0" w:rsidRDefault="0039662D" w:rsidP="0039662D">
            <w:pPr>
              <w:jc w:val="both"/>
              <w:rPr>
                <w:rFonts w:ascii="Times New Roman" w:hAnsi="Times New Roman"/>
                <w:sz w:val="26"/>
                <w:szCs w:val="26"/>
              </w:rPr>
            </w:pPr>
            <w:r w:rsidRPr="00A865A0">
              <w:rPr>
                <w:rFonts w:ascii="Times New Roman" w:hAnsi="Times New Roman"/>
                <w:sz w:val="26"/>
                <w:szCs w:val="26"/>
              </w:rPr>
              <w:t>0</w:t>
            </w:r>
          </w:p>
        </w:tc>
        <w:tc>
          <w:tcPr>
            <w:tcW w:w="946" w:type="dxa"/>
            <w:vAlign w:val="center"/>
          </w:tcPr>
          <w:p w14:paraId="3D6E15C8" w14:textId="77777777" w:rsidR="0039662D" w:rsidRPr="00A865A0" w:rsidRDefault="0039662D" w:rsidP="0039662D">
            <w:pPr>
              <w:jc w:val="both"/>
              <w:rPr>
                <w:rFonts w:ascii="Times New Roman" w:hAnsi="Times New Roman"/>
                <w:sz w:val="26"/>
                <w:szCs w:val="26"/>
              </w:rPr>
            </w:pPr>
            <w:r w:rsidRPr="00A865A0">
              <w:rPr>
                <w:rFonts w:ascii="Times New Roman" w:hAnsi="Times New Roman"/>
                <w:sz w:val="26"/>
                <w:szCs w:val="26"/>
              </w:rPr>
              <w:t>0</w:t>
            </w:r>
          </w:p>
        </w:tc>
        <w:tc>
          <w:tcPr>
            <w:tcW w:w="1559" w:type="dxa"/>
            <w:vAlign w:val="center"/>
          </w:tcPr>
          <w:p w14:paraId="43466A0E" w14:textId="77777777" w:rsidR="0039662D" w:rsidRPr="00A865A0" w:rsidRDefault="0039662D" w:rsidP="0039662D">
            <w:pPr>
              <w:jc w:val="both"/>
              <w:rPr>
                <w:rFonts w:ascii="Times New Roman" w:hAnsi="Times New Roman"/>
                <w:sz w:val="26"/>
                <w:szCs w:val="26"/>
              </w:rPr>
            </w:pPr>
          </w:p>
        </w:tc>
        <w:tc>
          <w:tcPr>
            <w:tcW w:w="992" w:type="dxa"/>
            <w:vAlign w:val="center"/>
          </w:tcPr>
          <w:p w14:paraId="7F5F711A"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6</w:t>
            </w:r>
          </w:p>
        </w:tc>
        <w:tc>
          <w:tcPr>
            <w:tcW w:w="851" w:type="dxa"/>
            <w:vAlign w:val="center"/>
          </w:tcPr>
          <w:p w14:paraId="0B82E05E"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6</w:t>
            </w:r>
          </w:p>
        </w:tc>
      </w:tr>
      <w:tr w:rsidR="0039662D" w:rsidRPr="00A865A0" w14:paraId="57A16D07" w14:textId="77777777" w:rsidTr="0006424D">
        <w:tc>
          <w:tcPr>
            <w:tcW w:w="3888" w:type="dxa"/>
          </w:tcPr>
          <w:p w14:paraId="398991C2" w14:textId="77777777" w:rsidR="0039662D" w:rsidRPr="00A865A0" w:rsidRDefault="0039662D" w:rsidP="0039662D">
            <w:pPr>
              <w:jc w:val="both"/>
              <w:rPr>
                <w:rFonts w:ascii="Times New Roman" w:hAnsi="Times New Roman"/>
                <w:sz w:val="26"/>
                <w:szCs w:val="26"/>
              </w:rPr>
            </w:pPr>
            <w:r w:rsidRPr="00B7610F">
              <w:rPr>
                <w:rFonts w:ascii="Times New Roman" w:eastAsia="Times New Roman" w:hAnsi="Times New Roman" w:cs="Times New Roman"/>
                <w:color w:val="000000"/>
                <w:sz w:val="24"/>
                <w:szCs w:val="24"/>
              </w:rPr>
              <w:t>Các khái niệm về xác suất &amp; áp dụng</w:t>
            </w:r>
          </w:p>
        </w:tc>
        <w:tc>
          <w:tcPr>
            <w:tcW w:w="945" w:type="dxa"/>
            <w:vAlign w:val="center"/>
          </w:tcPr>
          <w:p w14:paraId="6DA9A141"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6</w:t>
            </w:r>
          </w:p>
        </w:tc>
        <w:tc>
          <w:tcPr>
            <w:tcW w:w="850" w:type="dxa"/>
            <w:vAlign w:val="center"/>
          </w:tcPr>
          <w:p w14:paraId="1F9C3C64" w14:textId="77777777" w:rsidR="0039662D" w:rsidRPr="00A865A0" w:rsidRDefault="0039662D" w:rsidP="0039662D">
            <w:pPr>
              <w:jc w:val="both"/>
              <w:rPr>
                <w:rFonts w:ascii="Times New Roman" w:hAnsi="Times New Roman"/>
                <w:sz w:val="26"/>
                <w:szCs w:val="26"/>
              </w:rPr>
            </w:pPr>
            <w:r w:rsidRPr="00A865A0">
              <w:rPr>
                <w:rFonts w:ascii="Times New Roman" w:hAnsi="Times New Roman"/>
                <w:sz w:val="26"/>
                <w:szCs w:val="26"/>
              </w:rPr>
              <w:t>0</w:t>
            </w:r>
          </w:p>
        </w:tc>
        <w:tc>
          <w:tcPr>
            <w:tcW w:w="946" w:type="dxa"/>
            <w:vAlign w:val="center"/>
          </w:tcPr>
          <w:p w14:paraId="47C592E2" w14:textId="77777777" w:rsidR="0039662D" w:rsidRPr="00A865A0" w:rsidRDefault="0039662D" w:rsidP="0039662D">
            <w:pPr>
              <w:jc w:val="both"/>
              <w:rPr>
                <w:rFonts w:ascii="Times New Roman" w:hAnsi="Times New Roman"/>
                <w:sz w:val="26"/>
                <w:szCs w:val="26"/>
              </w:rPr>
            </w:pPr>
            <w:r w:rsidRPr="00A865A0">
              <w:rPr>
                <w:rFonts w:ascii="Times New Roman" w:hAnsi="Times New Roman"/>
                <w:sz w:val="26"/>
                <w:szCs w:val="26"/>
              </w:rPr>
              <w:t>0</w:t>
            </w:r>
          </w:p>
        </w:tc>
        <w:tc>
          <w:tcPr>
            <w:tcW w:w="1559" w:type="dxa"/>
            <w:vAlign w:val="center"/>
          </w:tcPr>
          <w:p w14:paraId="01A0B7AE" w14:textId="77777777" w:rsidR="0039662D" w:rsidRPr="00A865A0" w:rsidRDefault="0039662D" w:rsidP="0039662D">
            <w:pPr>
              <w:jc w:val="both"/>
              <w:rPr>
                <w:rFonts w:ascii="Times New Roman" w:hAnsi="Times New Roman"/>
                <w:sz w:val="26"/>
                <w:szCs w:val="26"/>
              </w:rPr>
            </w:pPr>
          </w:p>
        </w:tc>
        <w:tc>
          <w:tcPr>
            <w:tcW w:w="992" w:type="dxa"/>
            <w:vAlign w:val="center"/>
          </w:tcPr>
          <w:p w14:paraId="0DB33DF2"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6</w:t>
            </w:r>
          </w:p>
        </w:tc>
        <w:tc>
          <w:tcPr>
            <w:tcW w:w="851" w:type="dxa"/>
            <w:vAlign w:val="center"/>
          </w:tcPr>
          <w:p w14:paraId="305C1514"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6</w:t>
            </w:r>
          </w:p>
        </w:tc>
      </w:tr>
      <w:tr w:rsidR="0039662D" w:rsidRPr="00A865A0" w14:paraId="292553AF" w14:textId="77777777" w:rsidTr="0006424D">
        <w:tc>
          <w:tcPr>
            <w:tcW w:w="3888" w:type="dxa"/>
          </w:tcPr>
          <w:p w14:paraId="66E0960C" w14:textId="77777777" w:rsidR="0039662D" w:rsidRPr="00A865A0" w:rsidRDefault="0039662D" w:rsidP="0039662D">
            <w:pPr>
              <w:jc w:val="both"/>
              <w:rPr>
                <w:rFonts w:ascii="Times New Roman" w:hAnsi="Times New Roman"/>
                <w:sz w:val="26"/>
                <w:szCs w:val="26"/>
              </w:rPr>
            </w:pPr>
            <w:r>
              <w:rPr>
                <w:rFonts w:ascii="Times New Roman" w:eastAsia="Times New Roman" w:hAnsi="Times New Roman" w:cs="Times New Roman"/>
                <w:color w:val="000000"/>
                <w:sz w:val="24"/>
                <w:szCs w:val="24"/>
              </w:rPr>
              <w:t>Phân tích ra quyết định</w:t>
            </w:r>
          </w:p>
        </w:tc>
        <w:tc>
          <w:tcPr>
            <w:tcW w:w="945" w:type="dxa"/>
            <w:vAlign w:val="center"/>
          </w:tcPr>
          <w:p w14:paraId="50E92D1D"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3</w:t>
            </w:r>
          </w:p>
        </w:tc>
        <w:tc>
          <w:tcPr>
            <w:tcW w:w="850" w:type="dxa"/>
            <w:vAlign w:val="center"/>
          </w:tcPr>
          <w:p w14:paraId="1C749AD0" w14:textId="77777777" w:rsidR="0039662D" w:rsidRPr="00A865A0" w:rsidRDefault="0039662D" w:rsidP="0039662D">
            <w:pPr>
              <w:jc w:val="both"/>
              <w:rPr>
                <w:rFonts w:ascii="Times New Roman" w:hAnsi="Times New Roman"/>
                <w:sz w:val="26"/>
                <w:szCs w:val="26"/>
              </w:rPr>
            </w:pPr>
            <w:r w:rsidRPr="00A865A0">
              <w:rPr>
                <w:rFonts w:ascii="Times New Roman" w:hAnsi="Times New Roman"/>
                <w:sz w:val="26"/>
                <w:szCs w:val="26"/>
              </w:rPr>
              <w:t>0</w:t>
            </w:r>
          </w:p>
        </w:tc>
        <w:tc>
          <w:tcPr>
            <w:tcW w:w="946" w:type="dxa"/>
            <w:vAlign w:val="center"/>
          </w:tcPr>
          <w:p w14:paraId="4063D8E8" w14:textId="77777777" w:rsidR="0039662D" w:rsidRPr="00A865A0" w:rsidRDefault="0039662D" w:rsidP="0039662D">
            <w:pPr>
              <w:jc w:val="both"/>
              <w:rPr>
                <w:rFonts w:ascii="Times New Roman" w:hAnsi="Times New Roman"/>
                <w:sz w:val="26"/>
                <w:szCs w:val="26"/>
              </w:rPr>
            </w:pPr>
            <w:r w:rsidRPr="00A865A0">
              <w:rPr>
                <w:rFonts w:ascii="Times New Roman" w:hAnsi="Times New Roman"/>
                <w:sz w:val="26"/>
                <w:szCs w:val="26"/>
              </w:rPr>
              <w:t>0</w:t>
            </w:r>
          </w:p>
        </w:tc>
        <w:tc>
          <w:tcPr>
            <w:tcW w:w="1559" w:type="dxa"/>
            <w:vAlign w:val="center"/>
          </w:tcPr>
          <w:p w14:paraId="518510BA" w14:textId="77777777" w:rsidR="0039662D" w:rsidRPr="00A865A0" w:rsidRDefault="0039662D" w:rsidP="0039662D">
            <w:pPr>
              <w:jc w:val="both"/>
              <w:rPr>
                <w:rFonts w:ascii="Times New Roman" w:hAnsi="Times New Roman"/>
                <w:sz w:val="26"/>
                <w:szCs w:val="26"/>
              </w:rPr>
            </w:pPr>
          </w:p>
        </w:tc>
        <w:tc>
          <w:tcPr>
            <w:tcW w:w="992" w:type="dxa"/>
            <w:vAlign w:val="center"/>
          </w:tcPr>
          <w:p w14:paraId="78DF7E3E"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3</w:t>
            </w:r>
          </w:p>
        </w:tc>
        <w:tc>
          <w:tcPr>
            <w:tcW w:w="851" w:type="dxa"/>
            <w:vAlign w:val="center"/>
          </w:tcPr>
          <w:p w14:paraId="30FB0616"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3</w:t>
            </w:r>
          </w:p>
        </w:tc>
      </w:tr>
      <w:tr w:rsidR="0039662D" w:rsidRPr="00A865A0" w14:paraId="0C9369CA" w14:textId="77777777" w:rsidTr="0006424D">
        <w:tc>
          <w:tcPr>
            <w:tcW w:w="3888" w:type="dxa"/>
          </w:tcPr>
          <w:p w14:paraId="18082450" w14:textId="77777777" w:rsidR="0039662D" w:rsidRPr="00A865A0" w:rsidRDefault="0039662D" w:rsidP="0039662D">
            <w:pPr>
              <w:jc w:val="both"/>
              <w:rPr>
                <w:rFonts w:ascii="Times New Roman" w:hAnsi="Times New Roman"/>
                <w:sz w:val="26"/>
                <w:szCs w:val="26"/>
              </w:rPr>
            </w:pPr>
            <w:r>
              <w:rPr>
                <w:rFonts w:ascii="Times New Roman" w:eastAsia="Times New Roman" w:hAnsi="Times New Roman" w:cs="Times New Roman"/>
                <w:color w:val="000000"/>
                <w:sz w:val="24"/>
                <w:szCs w:val="24"/>
              </w:rPr>
              <w:t>Các mô hình áp dụng</w:t>
            </w:r>
          </w:p>
        </w:tc>
        <w:tc>
          <w:tcPr>
            <w:tcW w:w="945" w:type="dxa"/>
            <w:vAlign w:val="center"/>
          </w:tcPr>
          <w:p w14:paraId="0B65CC56"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9</w:t>
            </w:r>
          </w:p>
        </w:tc>
        <w:tc>
          <w:tcPr>
            <w:tcW w:w="850" w:type="dxa"/>
            <w:vAlign w:val="center"/>
          </w:tcPr>
          <w:p w14:paraId="5B5CA65A" w14:textId="77777777" w:rsidR="0039662D" w:rsidRPr="00A865A0" w:rsidRDefault="0039662D" w:rsidP="0039662D">
            <w:pPr>
              <w:jc w:val="both"/>
              <w:rPr>
                <w:rFonts w:ascii="Times New Roman" w:hAnsi="Times New Roman"/>
                <w:sz w:val="26"/>
                <w:szCs w:val="26"/>
              </w:rPr>
            </w:pPr>
            <w:r w:rsidRPr="00A865A0">
              <w:rPr>
                <w:rFonts w:ascii="Times New Roman" w:hAnsi="Times New Roman"/>
                <w:sz w:val="26"/>
                <w:szCs w:val="26"/>
              </w:rPr>
              <w:t>0</w:t>
            </w:r>
          </w:p>
        </w:tc>
        <w:tc>
          <w:tcPr>
            <w:tcW w:w="946" w:type="dxa"/>
            <w:vAlign w:val="center"/>
          </w:tcPr>
          <w:p w14:paraId="0C66C3DC"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0</w:t>
            </w:r>
          </w:p>
        </w:tc>
        <w:tc>
          <w:tcPr>
            <w:tcW w:w="1559" w:type="dxa"/>
            <w:vAlign w:val="center"/>
          </w:tcPr>
          <w:p w14:paraId="5D747762" w14:textId="77777777" w:rsidR="0039662D" w:rsidRPr="00A865A0" w:rsidRDefault="0039662D" w:rsidP="0039662D">
            <w:pPr>
              <w:jc w:val="both"/>
              <w:rPr>
                <w:rFonts w:ascii="Times New Roman" w:hAnsi="Times New Roman"/>
                <w:sz w:val="26"/>
                <w:szCs w:val="26"/>
              </w:rPr>
            </w:pPr>
          </w:p>
        </w:tc>
        <w:tc>
          <w:tcPr>
            <w:tcW w:w="992" w:type="dxa"/>
            <w:vAlign w:val="center"/>
          </w:tcPr>
          <w:p w14:paraId="5814C7BC"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9</w:t>
            </w:r>
          </w:p>
        </w:tc>
        <w:tc>
          <w:tcPr>
            <w:tcW w:w="851" w:type="dxa"/>
            <w:vAlign w:val="center"/>
          </w:tcPr>
          <w:p w14:paraId="303F6F09"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9</w:t>
            </w:r>
          </w:p>
        </w:tc>
      </w:tr>
      <w:tr w:rsidR="0039662D" w:rsidRPr="00A865A0" w14:paraId="5A8A6C75" w14:textId="77777777" w:rsidTr="0006424D">
        <w:tc>
          <w:tcPr>
            <w:tcW w:w="3888" w:type="dxa"/>
          </w:tcPr>
          <w:p w14:paraId="0E4E22BB" w14:textId="77777777" w:rsidR="0039662D" w:rsidRPr="00A865A0" w:rsidRDefault="0039662D" w:rsidP="0039662D">
            <w:pPr>
              <w:jc w:val="both"/>
              <w:rPr>
                <w:rFonts w:ascii="Times New Roman" w:hAnsi="Times New Roman"/>
                <w:sz w:val="26"/>
                <w:szCs w:val="26"/>
              </w:rPr>
            </w:pPr>
            <w:r w:rsidRPr="007C2216">
              <w:rPr>
                <w:rFonts w:ascii="Times New Roman" w:eastAsia="Times New Roman" w:hAnsi="Times New Roman" w:cs="Times New Roman"/>
                <w:color w:val="000000"/>
                <w:sz w:val="24"/>
                <w:szCs w:val="24"/>
              </w:rPr>
              <w:t>Các áp dụng thực tiễn của phân tích định lượng</w:t>
            </w:r>
          </w:p>
        </w:tc>
        <w:tc>
          <w:tcPr>
            <w:tcW w:w="945" w:type="dxa"/>
            <w:vAlign w:val="center"/>
          </w:tcPr>
          <w:p w14:paraId="66972A2F"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6</w:t>
            </w:r>
          </w:p>
        </w:tc>
        <w:tc>
          <w:tcPr>
            <w:tcW w:w="850" w:type="dxa"/>
            <w:vAlign w:val="center"/>
          </w:tcPr>
          <w:p w14:paraId="503A4D80" w14:textId="77777777" w:rsidR="0039662D" w:rsidRPr="00A865A0" w:rsidRDefault="0039662D" w:rsidP="0039662D">
            <w:pPr>
              <w:jc w:val="both"/>
              <w:rPr>
                <w:rFonts w:ascii="Times New Roman" w:hAnsi="Times New Roman"/>
                <w:sz w:val="26"/>
                <w:szCs w:val="26"/>
              </w:rPr>
            </w:pPr>
            <w:r w:rsidRPr="00A865A0">
              <w:rPr>
                <w:rFonts w:ascii="Times New Roman" w:hAnsi="Times New Roman"/>
                <w:sz w:val="26"/>
                <w:szCs w:val="26"/>
              </w:rPr>
              <w:t>0</w:t>
            </w:r>
          </w:p>
        </w:tc>
        <w:tc>
          <w:tcPr>
            <w:tcW w:w="946" w:type="dxa"/>
            <w:vAlign w:val="center"/>
          </w:tcPr>
          <w:p w14:paraId="67BC0E13"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0</w:t>
            </w:r>
          </w:p>
        </w:tc>
        <w:tc>
          <w:tcPr>
            <w:tcW w:w="1559" w:type="dxa"/>
            <w:vAlign w:val="center"/>
          </w:tcPr>
          <w:p w14:paraId="3474E24B" w14:textId="77777777" w:rsidR="0039662D" w:rsidRPr="00A865A0" w:rsidRDefault="0039662D" w:rsidP="0039662D">
            <w:pPr>
              <w:jc w:val="both"/>
              <w:rPr>
                <w:rFonts w:ascii="Times New Roman" w:hAnsi="Times New Roman"/>
                <w:sz w:val="26"/>
                <w:szCs w:val="26"/>
              </w:rPr>
            </w:pPr>
          </w:p>
        </w:tc>
        <w:tc>
          <w:tcPr>
            <w:tcW w:w="992" w:type="dxa"/>
            <w:vAlign w:val="center"/>
          </w:tcPr>
          <w:p w14:paraId="031A2699"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6</w:t>
            </w:r>
          </w:p>
        </w:tc>
        <w:tc>
          <w:tcPr>
            <w:tcW w:w="851" w:type="dxa"/>
            <w:vAlign w:val="center"/>
          </w:tcPr>
          <w:p w14:paraId="1D477CC6" w14:textId="77777777" w:rsidR="0039662D" w:rsidRPr="00A865A0" w:rsidRDefault="0039662D" w:rsidP="0039662D">
            <w:pPr>
              <w:jc w:val="both"/>
              <w:rPr>
                <w:rFonts w:ascii="Times New Roman" w:hAnsi="Times New Roman"/>
                <w:sz w:val="26"/>
                <w:szCs w:val="26"/>
              </w:rPr>
            </w:pPr>
            <w:r>
              <w:rPr>
                <w:rFonts w:ascii="Times New Roman" w:hAnsi="Times New Roman"/>
                <w:sz w:val="26"/>
                <w:szCs w:val="26"/>
              </w:rPr>
              <w:t>6</w:t>
            </w:r>
          </w:p>
        </w:tc>
      </w:tr>
      <w:tr w:rsidR="00B25BE1" w:rsidRPr="00A865A0" w14:paraId="60076B48" w14:textId="77777777" w:rsidTr="0006424D">
        <w:tc>
          <w:tcPr>
            <w:tcW w:w="3888" w:type="dxa"/>
          </w:tcPr>
          <w:p w14:paraId="0B6F9BA6" w14:textId="77777777" w:rsidR="00B25BE1" w:rsidRPr="00A865A0" w:rsidRDefault="00B25BE1" w:rsidP="00B25BE1">
            <w:pPr>
              <w:jc w:val="both"/>
              <w:rPr>
                <w:rFonts w:ascii="Times New Roman" w:hAnsi="Times New Roman"/>
                <w:iCs/>
                <w:sz w:val="26"/>
                <w:szCs w:val="26"/>
              </w:rPr>
            </w:pPr>
          </w:p>
        </w:tc>
        <w:tc>
          <w:tcPr>
            <w:tcW w:w="945" w:type="dxa"/>
            <w:vAlign w:val="center"/>
          </w:tcPr>
          <w:p w14:paraId="53B2EC4C" w14:textId="77777777" w:rsidR="00B25BE1" w:rsidRPr="00A865A0" w:rsidRDefault="00B25BE1" w:rsidP="00B25BE1">
            <w:pPr>
              <w:jc w:val="both"/>
              <w:rPr>
                <w:rFonts w:ascii="Times New Roman" w:hAnsi="Times New Roman"/>
                <w:sz w:val="26"/>
                <w:szCs w:val="26"/>
              </w:rPr>
            </w:pPr>
          </w:p>
        </w:tc>
        <w:tc>
          <w:tcPr>
            <w:tcW w:w="850" w:type="dxa"/>
            <w:vAlign w:val="center"/>
          </w:tcPr>
          <w:p w14:paraId="121FF3E8" w14:textId="77777777" w:rsidR="00B25BE1" w:rsidRPr="00A865A0" w:rsidRDefault="00B25BE1" w:rsidP="00B25BE1">
            <w:pPr>
              <w:jc w:val="both"/>
              <w:rPr>
                <w:rFonts w:ascii="Times New Roman" w:hAnsi="Times New Roman"/>
                <w:sz w:val="26"/>
                <w:szCs w:val="26"/>
              </w:rPr>
            </w:pPr>
          </w:p>
        </w:tc>
        <w:tc>
          <w:tcPr>
            <w:tcW w:w="946" w:type="dxa"/>
            <w:vAlign w:val="center"/>
          </w:tcPr>
          <w:p w14:paraId="6EDCCC04" w14:textId="77777777" w:rsidR="00B25BE1" w:rsidRPr="00A865A0" w:rsidRDefault="00B25BE1" w:rsidP="00B25BE1">
            <w:pPr>
              <w:jc w:val="both"/>
              <w:rPr>
                <w:rFonts w:ascii="Times New Roman" w:hAnsi="Times New Roman"/>
                <w:sz w:val="26"/>
                <w:szCs w:val="26"/>
              </w:rPr>
            </w:pPr>
          </w:p>
        </w:tc>
        <w:tc>
          <w:tcPr>
            <w:tcW w:w="1559" w:type="dxa"/>
            <w:vAlign w:val="center"/>
          </w:tcPr>
          <w:p w14:paraId="278BB342" w14:textId="77777777" w:rsidR="00B25BE1" w:rsidRPr="00A865A0" w:rsidRDefault="00B25BE1" w:rsidP="00B25BE1">
            <w:pPr>
              <w:jc w:val="both"/>
              <w:rPr>
                <w:rFonts w:ascii="Times New Roman" w:hAnsi="Times New Roman"/>
                <w:sz w:val="26"/>
                <w:szCs w:val="26"/>
              </w:rPr>
            </w:pPr>
          </w:p>
        </w:tc>
        <w:tc>
          <w:tcPr>
            <w:tcW w:w="992" w:type="dxa"/>
            <w:vAlign w:val="center"/>
          </w:tcPr>
          <w:p w14:paraId="3568C3EB" w14:textId="77777777" w:rsidR="00B25BE1" w:rsidRPr="00A865A0" w:rsidRDefault="00B25BE1" w:rsidP="00B25BE1">
            <w:pPr>
              <w:jc w:val="both"/>
              <w:rPr>
                <w:rFonts w:ascii="Times New Roman" w:hAnsi="Times New Roman"/>
                <w:sz w:val="26"/>
                <w:szCs w:val="26"/>
              </w:rPr>
            </w:pPr>
          </w:p>
        </w:tc>
        <w:tc>
          <w:tcPr>
            <w:tcW w:w="851" w:type="dxa"/>
            <w:vAlign w:val="center"/>
          </w:tcPr>
          <w:p w14:paraId="0F30D927" w14:textId="77777777" w:rsidR="00B25BE1" w:rsidRPr="00A865A0" w:rsidRDefault="00B25BE1" w:rsidP="00B25BE1">
            <w:pPr>
              <w:jc w:val="both"/>
              <w:rPr>
                <w:rFonts w:ascii="Times New Roman" w:hAnsi="Times New Roman"/>
                <w:sz w:val="26"/>
                <w:szCs w:val="26"/>
              </w:rPr>
            </w:pPr>
          </w:p>
        </w:tc>
      </w:tr>
      <w:tr w:rsidR="00B25BE1" w:rsidRPr="00A865A0" w14:paraId="24211B5C" w14:textId="77777777" w:rsidTr="0006424D">
        <w:tc>
          <w:tcPr>
            <w:tcW w:w="3888" w:type="dxa"/>
          </w:tcPr>
          <w:p w14:paraId="17AB9940" w14:textId="77777777" w:rsidR="00B25BE1" w:rsidRPr="00A865A0" w:rsidRDefault="00B25BE1" w:rsidP="00B25BE1">
            <w:pPr>
              <w:jc w:val="both"/>
              <w:rPr>
                <w:rFonts w:ascii="Times New Roman" w:hAnsi="Times New Roman"/>
                <w:b/>
                <w:iCs/>
                <w:sz w:val="26"/>
                <w:szCs w:val="26"/>
              </w:rPr>
            </w:pPr>
            <w:r w:rsidRPr="00A865A0">
              <w:rPr>
                <w:rFonts w:ascii="Times New Roman" w:hAnsi="Times New Roman"/>
                <w:b/>
                <w:iCs/>
                <w:sz w:val="26"/>
                <w:szCs w:val="26"/>
              </w:rPr>
              <w:t>Tổng</w:t>
            </w:r>
          </w:p>
        </w:tc>
        <w:tc>
          <w:tcPr>
            <w:tcW w:w="945" w:type="dxa"/>
            <w:vAlign w:val="center"/>
          </w:tcPr>
          <w:p w14:paraId="2D22FBE6" w14:textId="77777777" w:rsidR="00B25BE1" w:rsidRPr="00A865A0" w:rsidRDefault="00AA4CC8" w:rsidP="00B25BE1">
            <w:pPr>
              <w:jc w:val="both"/>
              <w:rPr>
                <w:rFonts w:ascii="Times New Roman" w:hAnsi="Times New Roman"/>
                <w:b/>
                <w:sz w:val="26"/>
                <w:szCs w:val="26"/>
              </w:rPr>
            </w:pPr>
            <w:r>
              <w:rPr>
                <w:rFonts w:ascii="Times New Roman" w:hAnsi="Times New Roman"/>
                <w:b/>
                <w:sz w:val="26"/>
                <w:szCs w:val="26"/>
              </w:rPr>
              <w:t>30</w:t>
            </w:r>
          </w:p>
        </w:tc>
        <w:tc>
          <w:tcPr>
            <w:tcW w:w="850" w:type="dxa"/>
            <w:vAlign w:val="center"/>
          </w:tcPr>
          <w:p w14:paraId="3226839E" w14:textId="77777777" w:rsidR="00B25BE1" w:rsidRPr="00A865A0" w:rsidRDefault="00906247" w:rsidP="00B25BE1">
            <w:pPr>
              <w:jc w:val="both"/>
              <w:rPr>
                <w:rFonts w:ascii="Times New Roman" w:hAnsi="Times New Roman"/>
                <w:b/>
                <w:sz w:val="26"/>
                <w:szCs w:val="26"/>
              </w:rPr>
            </w:pPr>
            <w:r>
              <w:rPr>
                <w:rFonts w:ascii="Times New Roman" w:hAnsi="Times New Roman"/>
                <w:b/>
                <w:sz w:val="26"/>
                <w:szCs w:val="26"/>
              </w:rPr>
              <w:t>0</w:t>
            </w:r>
          </w:p>
        </w:tc>
        <w:tc>
          <w:tcPr>
            <w:tcW w:w="946" w:type="dxa"/>
            <w:vAlign w:val="center"/>
          </w:tcPr>
          <w:p w14:paraId="0A940ECE" w14:textId="77777777" w:rsidR="00B25BE1" w:rsidRPr="00A865A0" w:rsidRDefault="00B25BE1" w:rsidP="00B25BE1">
            <w:pPr>
              <w:jc w:val="both"/>
              <w:rPr>
                <w:rFonts w:ascii="Times New Roman" w:hAnsi="Times New Roman"/>
                <w:b/>
                <w:sz w:val="26"/>
                <w:szCs w:val="26"/>
              </w:rPr>
            </w:pPr>
            <w:r>
              <w:rPr>
                <w:rFonts w:ascii="Times New Roman" w:hAnsi="Times New Roman"/>
                <w:b/>
                <w:sz w:val="26"/>
                <w:szCs w:val="26"/>
              </w:rPr>
              <w:t>0</w:t>
            </w:r>
          </w:p>
        </w:tc>
        <w:tc>
          <w:tcPr>
            <w:tcW w:w="1559" w:type="dxa"/>
            <w:vAlign w:val="center"/>
          </w:tcPr>
          <w:p w14:paraId="6D08B678" w14:textId="77777777" w:rsidR="00B25BE1" w:rsidRPr="00A865A0" w:rsidRDefault="00B25BE1" w:rsidP="00B25BE1">
            <w:pPr>
              <w:jc w:val="both"/>
              <w:rPr>
                <w:rFonts w:ascii="Times New Roman" w:hAnsi="Times New Roman"/>
                <w:b/>
                <w:sz w:val="26"/>
                <w:szCs w:val="26"/>
              </w:rPr>
            </w:pPr>
          </w:p>
        </w:tc>
        <w:tc>
          <w:tcPr>
            <w:tcW w:w="992" w:type="dxa"/>
            <w:vAlign w:val="center"/>
          </w:tcPr>
          <w:p w14:paraId="024D1E4C" w14:textId="77777777" w:rsidR="00B25BE1" w:rsidRPr="00A865A0" w:rsidRDefault="00B25BE1" w:rsidP="00B25BE1">
            <w:pPr>
              <w:jc w:val="both"/>
              <w:rPr>
                <w:rFonts w:ascii="Times New Roman" w:hAnsi="Times New Roman"/>
                <w:b/>
                <w:sz w:val="26"/>
                <w:szCs w:val="26"/>
              </w:rPr>
            </w:pPr>
          </w:p>
        </w:tc>
        <w:tc>
          <w:tcPr>
            <w:tcW w:w="851" w:type="dxa"/>
            <w:vAlign w:val="center"/>
          </w:tcPr>
          <w:p w14:paraId="638FF118" w14:textId="77777777" w:rsidR="00B25BE1" w:rsidRPr="00A865A0" w:rsidRDefault="00B25BE1" w:rsidP="00B25BE1">
            <w:pPr>
              <w:jc w:val="both"/>
              <w:rPr>
                <w:rFonts w:ascii="Times New Roman" w:hAnsi="Times New Roman"/>
                <w:b/>
                <w:sz w:val="26"/>
                <w:szCs w:val="26"/>
              </w:rPr>
            </w:pPr>
            <w:r w:rsidRPr="00A865A0">
              <w:rPr>
                <w:rFonts w:ascii="Times New Roman" w:hAnsi="Times New Roman"/>
                <w:b/>
                <w:sz w:val="26"/>
                <w:szCs w:val="26"/>
              </w:rPr>
              <w:t>30</w:t>
            </w:r>
          </w:p>
        </w:tc>
      </w:tr>
    </w:tbl>
    <w:p w14:paraId="252369A5" w14:textId="77777777" w:rsidR="00A865A0" w:rsidRDefault="00A865A0" w:rsidP="00097B79">
      <w:pPr>
        <w:jc w:val="both"/>
        <w:rPr>
          <w:rFonts w:ascii="Times New Roman" w:hAnsi="Times New Roman"/>
          <w:b/>
          <w:sz w:val="26"/>
          <w:szCs w:val="26"/>
        </w:rPr>
      </w:pPr>
    </w:p>
    <w:p w14:paraId="5A98B4E2"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2F60290E"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A865A0">
        <w:rPr>
          <w:rFonts w:ascii="Times New Roman" w:hAnsi="Times New Roman"/>
          <w:sz w:val="26"/>
          <w:szCs w:val="26"/>
        </w:rPr>
        <w:t>Yêu cầu phòng giảng dạy</w:t>
      </w:r>
      <w:r w:rsidR="00304F57">
        <w:rPr>
          <w:rFonts w:ascii="Times New Roman" w:hAnsi="Times New Roman"/>
          <w:sz w:val="26"/>
          <w:szCs w:val="26"/>
        </w:rPr>
        <w:t xml:space="preserve"> &amp; thiết bị trình chiếu hỗ trợ</w:t>
      </w:r>
    </w:p>
    <w:p w14:paraId="1713C798"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p>
    <w:p w14:paraId="6CDCCCF6"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 xml:space="preserve">Thành phố Hồ Chí Minh, ngày </w:t>
      </w:r>
      <w:r w:rsidR="0017167E">
        <w:rPr>
          <w:rFonts w:ascii="Times New Roman" w:hAnsi="Times New Roman"/>
          <w:i/>
          <w:sz w:val="26"/>
          <w:szCs w:val="26"/>
        </w:rPr>
        <w:t>16</w:t>
      </w:r>
      <w:r w:rsidRPr="00755383">
        <w:rPr>
          <w:rFonts w:ascii="Times New Roman" w:hAnsi="Times New Roman"/>
          <w:i/>
          <w:sz w:val="26"/>
          <w:szCs w:val="26"/>
          <w:lang w:val="vi-VN"/>
        </w:rPr>
        <w:t xml:space="preserve">  </w:t>
      </w:r>
      <w:r w:rsidRPr="00755383">
        <w:rPr>
          <w:rFonts w:ascii="Times New Roman" w:hAnsi="Times New Roman"/>
          <w:i/>
          <w:sz w:val="26"/>
          <w:szCs w:val="26"/>
        </w:rPr>
        <w:t xml:space="preserve"> tháng </w:t>
      </w:r>
      <w:r w:rsidR="0017167E">
        <w:rPr>
          <w:rFonts w:ascii="Times New Roman" w:hAnsi="Times New Roman"/>
          <w:i/>
          <w:sz w:val="26"/>
          <w:szCs w:val="26"/>
        </w:rPr>
        <w:t>04</w:t>
      </w:r>
      <w:r w:rsidRPr="00755383">
        <w:rPr>
          <w:rFonts w:ascii="Times New Roman" w:hAnsi="Times New Roman"/>
          <w:i/>
          <w:sz w:val="26"/>
          <w:szCs w:val="26"/>
        </w:rPr>
        <w:t xml:space="preserve"> năm 201</w:t>
      </w:r>
      <w:r w:rsidR="0017167E">
        <w:rPr>
          <w:rFonts w:ascii="Times New Roman" w:hAnsi="Times New Roman"/>
          <w:i/>
          <w:sz w:val="26"/>
          <w:szCs w:val="26"/>
        </w:rPr>
        <w:t>8</w:t>
      </w:r>
    </w:p>
    <w:p w14:paraId="6DAFE2CA"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0F9C4F1B"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7A936BB0" w14:textId="77777777" w:rsidR="007F7479" w:rsidRDefault="007F7479" w:rsidP="00AE53B2">
      <w:pPr>
        <w:spacing w:line="240" w:lineRule="auto"/>
        <w:contextualSpacing/>
        <w:jc w:val="right"/>
      </w:pPr>
    </w:p>
    <w:sectPr w:rsidR="007F7479" w:rsidSect="0061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0D3E23E8"/>
    <w:multiLevelType w:val="hybridMultilevel"/>
    <w:tmpl w:val="E9AC12BE"/>
    <w:lvl w:ilvl="0" w:tplc="A1BE6A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1C4426"/>
    <w:multiLevelType w:val="hybridMultilevel"/>
    <w:tmpl w:val="741604C8"/>
    <w:lvl w:ilvl="0" w:tplc="797AD294">
      <w:start w:val="1"/>
      <w:numFmt w:val="decimal"/>
      <w:lvlText w:val="%1."/>
      <w:lvlJc w:val="left"/>
      <w:pPr>
        <w:tabs>
          <w:tab w:val="num" w:pos="720"/>
        </w:tabs>
        <w:ind w:left="720" w:hanging="360"/>
      </w:pPr>
      <w:rPr>
        <w:rFonts w:hint="default"/>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1E006A92">
      <w:numFmt w:val="bullet"/>
      <w:lvlText w:val="-"/>
      <w:lvlJc w:val="left"/>
      <w:pPr>
        <w:tabs>
          <w:tab w:val="num" w:pos="2340"/>
        </w:tabs>
        <w:ind w:left="2320" w:hanging="34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C52A33"/>
    <w:multiLevelType w:val="hybridMultilevel"/>
    <w:tmpl w:val="3E7A6234"/>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7FAB"/>
    <w:multiLevelType w:val="hybridMultilevel"/>
    <w:tmpl w:val="27D0A318"/>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55B87"/>
    <w:multiLevelType w:val="hybridMultilevel"/>
    <w:tmpl w:val="123A8954"/>
    <w:lvl w:ilvl="0" w:tplc="1144A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4"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5AD733A3"/>
    <w:multiLevelType w:val="hybridMultilevel"/>
    <w:tmpl w:val="F7E4984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D35AD"/>
    <w:multiLevelType w:val="hybridMultilevel"/>
    <w:tmpl w:val="B4EAE92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0"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740681">
    <w:abstractNumId w:val="6"/>
  </w:num>
  <w:num w:numId="2" w16cid:durableId="755712636">
    <w:abstractNumId w:val="2"/>
  </w:num>
  <w:num w:numId="3" w16cid:durableId="1026714936">
    <w:abstractNumId w:val="0"/>
  </w:num>
  <w:num w:numId="4" w16cid:durableId="1745493787">
    <w:abstractNumId w:val="15"/>
  </w:num>
  <w:num w:numId="5" w16cid:durableId="37514328">
    <w:abstractNumId w:val="13"/>
  </w:num>
  <w:num w:numId="6" w16cid:durableId="1147552383">
    <w:abstractNumId w:val="5"/>
  </w:num>
  <w:num w:numId="7" w16cid:durableId="1981185566">
    <w:abstractNumId w:val="19"/>
  </w:num>
  <w:num w:numId="8" w16cid:durableId="973024888">
    <w:abstractNumId w:val="1"/>
  </w:num>
  <w:num w:numId="9" w16cid:durableId="1722098959">
    <w:abstractNumId w:val="7"/>
  </w:num>
  <w:num w:numId="10" w16cid:durableId="35081113">
    <w:abstractNumId w:val="18"/>
  </w:num>
  <w:num w:numId="11" w16cid:durableId="926502517">
    <w:abstractNumId w:val="14"/>
  </w:num>
  <w:num w:numId="12" w16cid:durableId="154494445">
    <w:abstractNumId w:val="20"/>
  </w:num>
  <w:num w:numId="13" w16cid:durableId="1367606812">
    <w:abstractNumId w:val="12"/>
  </w:num>
  <w:num w:numId="14" w16cid:durableId="201525570">
    <w:abstractNumId w:val="9"/>
  </w:num>
  <w:num w:numId="15" w16cid:durableId="1565334733">
    <w:abstractNumId w:val="16"/>
  </w:num>
  <w:num w:numId="16" w16cid:durableId="11077485">
    <w:abstractNumId w:val="4"/>
  </w:num>
  <w:num w:numId="17" w16cid:durableId="155414174">
    <w:abstractNumId w:val="17"/>
  </w:num>
  <w:num w:numId="18" w16cid:durableId="847642764">
    <w:abstractNumId w:val="10"/>
  </w:num>
  <w:num w:numId="19" w16cid:durableId="2085180666">
    <w:abstractNumId w:val="8"/>
  </w:num>
  <w:num w:numId="20" w16cid:durableId="845242829">
    <w:abstractNumId w:val="3"/>
  </w:num>
  <w:num w:numId="21" w16cid:durableId="661009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7F00"/>
    <w:rsid w:val="00017898"/>
    <w:rsid w:val="0004167E"/>
    <w:rsid w:val="00055B71"/>
    <w:rsid w:val="000606DF"/>
    <w:rsid w:val="0006424D"/>
    <w:rsid w:val="000704AF"/>
    <w:rsid w:val="00077FAD"/>
    <w:rsid w:val="000937D1"/>
    <w:rsid w:val="00097B79"/>
    <w:rsid w:val="001255B9"/>
    <w:rsid w:val="00146E02"/>
    <w:rsid w:val="0017167E"/>
    <w:rsid w:val="001724CE"/>
    <w:rsid w:val="00177F05"/>
    <w:rsid w:val="00197FD5"/>
    <w:rsid w:val="001C06CA"/>
    <w:rsid w:val="001C59A7"/>
    <w:rsid w:val="00207498"/>
    <w:rsid w:val="00221E18"/>
    <w:rsid w:val="00221F2E"/>
    <w:rsid w:val="002532F7"/>
    <w:rsid w:val="00262A73"/>
    <w:rsid w:val="0026468A"/>
    <w:rsid w:val="00266B2D"/>
    <w:rsid w:val="00282D01"/>
    <w:rsid w:val="002A34E3"/>
    <w:rsid w:val="002B2F9C"/>
    <w:rsid w:val="002C0813"/>
    <w:rsid w:val="002D2EE7"/>
    <w:rsid w:val="002F7F0C"/>
    <w:rsid w:val="00304162"/>
    <w:rsid w:val="00304F57"/>
    <w:rsid w:val="00343838"/>
    <w:rsid w:val="00354497"/>
    <w:rsid w:val="00354CC4"/>
    <w:rsid w:val="0038607C"/>
    <w:rsid w:val="0039662D"/>
    <w:rsid w:val="003A6C75"/>
    <w:rsid w:val="003B0834"/>
    <w:rsid w:val="003B42A7"/>
    <w:rsid w:val="003C4AB4"/>
    <w:rsid w:val="00413969"/>
    <w:rsid w:val="00416A04"/>
    <w:rsid w:val="00417F18"/>
    <w:rsid w:val="00420922"/>
    <w:rsid w:val="00421F7B"/>
    <w:rsid w:val="004428C1"/>
    <w:rsid w:val="0044535B"/>
    <w:rsid w:val="00451C62"/>
    <w:rsid w:val="00464764"/>
    <w:rsid w:val="00480A13"/>
    <w:rsid w:val="004826EB"/>
    <w:rsid w:val="004C54B6"/>
    <w:rsid w:val="004D5200"/>
    <w:rsid w:val="00505521"/>
    <w:rsid w:val="00545B8D"/>
    <w:rsid w:val="00564A29"/>
    <w:rsid w:val="00591C7B"/>
    <w:rsid w:val="005B02F3"/>
    <w:rsid w:val="005B04FB"/>
    <w:rsid w:val="00604DFD"/>
    <w:rsid w:val="00610479"/>
    <w:rsid w:val="006123E2"/>
    <w:rsid w:val="00615BE4"/>
    <w:rsid w:val="006275ED"/>
    <w:rsid w:val="00642561"/>
    <w:rsid w:val="00656195"/>
    <w:rsid w:val="00672AB3"/>
    <w:rsid w:val="006939C1"/>
    <w:rsid w:val="006A4EC0"/>
    <w:rsid w:val="006E500C"/>
    <w:rsid w:val="006E57D5"/>
    <w:rsid w:val="00756AF9"/>
    <w:rsid w:val="00781766"/>
    <w:rsid w:val="007A212A"/>
    <w:rsid w:val="007C6B15"/>
    <w:rsid w:val="007C7B5E"/>
    <w:rsid w:val="007F59E1"/>
    <w:rsid w:val="007F7479"/>
    <w:rsid w:val="007F7EB1"/>
    <w:rsid w:val="00813F3B"/>
    <w:rsid w:val="0083069E"/>
    <w:rsid w:val="00830AD6"/>
    <w:rsid w:val="00846236"/>
    <w:rsid w:val="008556D7"/>
    <w:rsid w:val="0087404F"/>
    <w:rsid w:val="00876CE6"/>
    <w:rsid w:val="008E2828"/>
    <w:rsid w:val="008F0F26"/>
    <w:rsid w:val="008F7738"/>
    <w:rsid w:val="00906247"/>
    <w:rsid w:val="00921D8D"/>
    <w:rsid w:val="00930DA5"/>
    <w:rsid w:val="00986D1A"/>
    <w:rsid w:val="0099257A"/>
    <w:rsid w:val="009D049A"/>
    <w:rsid w:val="009E6E61"/>
    <w:rsid w:val="00A11158"/>
    <w:rsid w:val="00A47A07"/>
    <w:rsid w:val="00A61653"/>
    <w:rsid w:val="00A6712B"/>
    <w:rsid w:val="00A734E6"/>
    <w:rsid w:val="00A820F1"/>
    <w:rsid w:val="00A865A0"/>
    <w:rsid w:val="00AA4CC8"/>
    <w:rsid w:val="00AC0156"/>
    <w:rsid w:val="00AE53B2"/>
    <w:rsid w:val="00AF4F98"/>
    <w:rsid w:val="00AF6390"/>
    <w:rsid w:val="00AF65DC"/>
    <w:rsid w:val="00B23BC3"/>
    <w:rsid w:val="00B25BE1"/>
    <w:rsid w:val="00B27F33"/>
    <w:rsid w:val="00B41ED4"/>
    <w:rsid w:val="00B67B6D"/>
    <w:rsid w:val="00BA0BBD"/>
    <w:rsid w:val="00BB14A7"/>
    <w:rsid w:val="00BC67F7"/>
    <w:rsid w:val="00BD47FF"/>
    <w:rsid w:val="00BD6720"/>
    <w:rsid w:val="00BE4EC8"/>
    <w:rsid w:val="00BE7617"/>
    <w:rsid w:val="00BF3C3C"/>
    <w:rsid w:val="00C01ADD"/>
    <w:rsid w:val="00C32F5C"/>
    <w:rsid w:val="00C63684"/>
    <w:rsid w:val="00C9028F"/>
    <w:rsid w:val="00CC554B"/>
    <w:rsid w:val="00CF5526"/>
    <w:rsid w:val="00D05386"/>
    <w:rsid w:val="00D45905"/>
    <w:rsid w:val="00D82605"/>
    <w:rsid w:val="00D8594F"/>
    <w:rsid w:val="00D91939"/>
    <w:rsid w:val="00DB7427"/>
    <w:rsid w:val="00E03635"/>
    <w:rsid w:val="00E04D28"/>
    <w:rsid w:val="00E26133"/>
    <w:rsid w:val="00E523FB"/>
    <w:rsid w:val="00E610D3"/>
    <w:rsid w:val="00E70FB1"/>
    <w:rsid w:val="00E716F8"/>
    <w:rsid w:val="00EA37D9"/>
    <w:rsid w:val="00EB5B78"/>
    <w:rsid w:val="00EC7765"/>
    <w:rsid w:val="00ED398D"/>
    <w:rsid w:val="00F16DAB"/>
    <w:rsid w:val="00F40574"/>
    <w:rsid w:val="00F416A9"/>
    <w:rsid w:val="00F6031A"/>
    <w:rsid w:val="00F61F3E"/>
    <w:rsid w:val="00F8643B"/>
    <w:rsid w:val="00FC2B8B"/>
    <w:rsid w:val="00FC7F5D"/>
    <w:rsid w:val="00FD4F91"/>
    <w:rsid w:val="00FF0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C69B"/>
  <w15:docId w15:val="{C8E14E04-B50B-4873-9EA6-9D34D0F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basedOn w:val="DefaultParagraphFont"/>
    <w:uiPriority w:val="99"/>
    <w:unhideWhenUsed/>
    <w:rsid w:val="00304162"/>
    <w:rPr>
      <w:color w:val="0563C1" w:themeColor="hyperlink"/>
      <w:u w:val="single"/>
    </w:rPr>
  </w:style>
  <w:style w:type="character" w:customStyle="1" w:styleId="UnresolvedMention1">
    <w:name w:val="Unresolved Mention1"/>
    <w:basedOn w:val="DefaultParagraphFont"/>
    <w:uiPriority w:val="99"/>
    <w:semiHidden/>
    <w:unhideWhenUsed/>
    <w:rsid w:val="00304162"/>
    <w:rPr>
      <w:color w:val="808080"/>
      <w:shd w:val="clear" w:color="auto" w:fill="E6E6E6"/>
    </w:rPr>
  </w:style>
  <w:style w:type="character" w:styleId="CommentReference">
    <w:name w:val="annotation reference"/>
    <w:basedOn w:val="DefaultParagraphFont"/>
    <w:uiPriority w:val="99"/>
    <w:semiHidden/>
    <w:unhideWhenUsed/>
    <w:rsid w:val="00876CE6"/>
    <w:rPr>
      <w:sz w:val="16"/>
      <w:szCs w:val="16"/>
    </w:rPr>
  </w:style>
  <w:style w:type="paragraph" w:styleId="CommentText">
    <w:name w:val="annotation text"/>
    <w:basedOn w:val="Normal"/>
    <w:link w:val="CommentTextChar"/>
    <w:uiPriority w:val="99"/>
    <w:semiHidden/>
    <w:unhideWhenUsed/>
    <w:rsid w:val="00876CE6"/>
    <w:pPr>
      <w:spacing w:line="240" w:lineRule="auto"/>
    </w:pPr>
    <w:rPr>
      <w:sz w:val="20"/>
      <w:szCs w:val="20"/>
    </w:rPr>
  </w:style>
  <w:style w:type="character" w:customStyle="1" w:styleId="CommentTextChar">
    <w:name w:val="Comment Text Char"/>
    <w:basedOn w:val="DefaultParagraphFont"/>
    <w:link w:val="CommentText"/>
    <w:uiPriority w:val="99"/>
    <w:semiHidden/>
    <w:rsid w:val="00876CE6"/>
    <w:rPr>
      <w:sz w:val="20"/>
      <w:szCs w:val="20"/>
    </w:rPr>
  </w:style>
  <w:style w:type="paragraph" w:styleId="BalloonText">
    <w:name w:val="Balloon Text"/>
    <w:basedOn w:val="Normal"/>
    <w:link w:val="BalloonTextChar"/>
    <w:uiPriority w:val="99"/>
    <w:semiHidden/>
    <w:unhideWhenUsed/>
    <w:rsid w:val="00876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E6"/>
    <w:rPr>
      <w:rFonts w:ascii="Segoe UI" w:hAnsi="Segoe UI" w:cs="Segoe UI"/>
      <w:sz w:val="18"/>
      <w:szCs w:val="18"/>
    </w:rPr>
  </w:style>
  <w:style w:type="paragraph" w:styleId="ListParagraph">
    <w:name w:val="List Paragraph"/>
    <w:basedOn w:val="Normal"/>
    <w:uiPriority w:val="34"/>
    <w:qFormat/>
    <w:rsid w:val="00055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b.phu@hcmuaf.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2022-04-30T11:25:00Z</dcterms:created>
  <dcterms:modified xsi:type="dcterms:W3CDTF">2022-04-30T11:25:00Z</dcterms:modified>
</cp:coreProperties>
</file>